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B3" w:rsidRPr="00C06C0D" w:rsidRDefault="00F329B3" w:rsidP="00F329B3">
      <w:pPr>
        <w:adjustRightInd w:val="0"/>
        <w:snapToGrid w:val="0"/>
        <w:spacing w:line="300" w:lineRule="auto"/>
        <w:ind w:firstLineChars="200" w:firstLine="482"/>
        <w:jc w:val="center"/>
        <w:rPr>
          <w:b/>
          <w:bCs/>
          <w:kern w:val="44"/>
          <w:sz w:val="24"/>
          <w:szCs w:val="24"/>
        </w:rPr>
      </w:pPr>
      <w:bookmarkStart w:id="0" w:name="_Toc4998"/>
      <w:r w:rsidRPr="00C06C0D">
        <w:rPr>
          <w:b/>
          <w:bCs/>
          <w:kern w:val="44"/>
          <w:sz w:val="24"/>
          <w:szCs w:val="24"/>
        </w:rPr>
        <w:t>经管类英文授课体系硕士培养方案</w:t>
      </w:r>
      <w:bookmarkEnd w:id="0"/>
    </w:p>
    <w:p w:rsidR="00F329B3" w:rsidRPr="00C06C0D" w:rsidRDefault="00F329B3" w:rsidP="00F329B3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sz w:val="24"/>
          <w:szCs w:val="24"/>
        </w:rPr>
      </w:pPr>
      <w:r w:rsidRPr="00C06C0D">
        <w:rPr>
          <w:b/>
          <w:color w:val="313131"/>
          <w:sz w:val="24"/>
          <w:szCs w:val="24"/>
        </w:rPr>
        <w:t xml:space="preserve">International Master </w:t>
      </w:r>
      <w:proofErr w:type="spellStart"/>
      <w:r w:rsidRPr="00C06C0D">
        <w:rPr>
          <w:b/>
          <w:color w:val="313131"/>
          <w:sz w:val="24"/>
          <w:szCs w:val="24"/>
        </w:rPr>
        <w:t>Programme</w:t>
      </w:r>
      <w:proofErr w:type="spellEnd"/>
      <w:r w:rsidRPr="00C06C0D">
        <w:rPr>
          <w:b/>
          <w:color w:val="313131"/>
          <w:sz w:val="24"/>
          <w:szCs w:val="24"/>
        </w:rPr>
        <w:t xml:space="preserve"> of Management</w:t>
      </w:r>
    </w:p>
    <w:p w:rsidR="00F329B3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</w:p>
    <w:p w:rsidR="00F329B3" w:rsidRPr="00C06C0D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  <w:r w:rsidRPr="00C06C0D">
        <w:rPr>
          <w:b/>
          <w:szCs w:val="21"/>
        </w:rPr>
        <w:t xml:space="preserve">1. </w:t>
      </w:r>
      <w:r w:rsidRPr="00C06C0D">
        <w:rPr>
          <w:b/>
          <w:szCs w:val="21"/>
        </w:rPr>
        <w:t>研究方向</w:t>
      </w:r>
      <w:r w:rsidRPr="00C06C0D">
        <w:rPr>
          <w:b/>
          <w:szCs w:val="21"/>
        </w:rPr>
        <w:t xml:space="preserve"> Research Fields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A</w:t>
      </w:r>
      <w:r w:rsidRPr="00A95E10">
        <w:rPr>
          <w:szCs w:val="21"/>
        </w:rPr>
        <w:t>应用经济学</w:t>
      </w:r>
      <w:r>
        <w:rPr>
          <w:rFonts w:hint="eastAsia"/>
          <w:szCs w:val="21"/>
        </w:rPr>
        <w:t xml:space="preserve">           </w:t>
      </w:r>
      <w:hyperlink r:id="rId7" w:history="1">
        <w:r>
          <w:rPr>
            <w:rFonts w:hint="eastAsia"/>
            <w:b/>
            <w:szCs w:val="21"/>
          </w:rPr>
          <w:t>Applied</w:t>
        </w:r>
      </w:hyperlink>
      <w:r w:rsidRPr="00F81EE3">
        <w:rPr>
          <w:rFonts w:hint="eastAsia"/>
          <w:b/>
          <w:szCs w:val="21"/>
        </w:rPr>
        <w:t xml:space="preserve"> </w:t>
      </w:r>
      <w:hyperlink r:id="rId8" w:history="1">
        <w:r w:rsidRPr="00F81EE3">
          <w:rPr>
            <w:b/>
            <w:szCs w:val="21"/>
          </w:rPr>
          <w:t>Economics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1.</w:t>
      </w:r>
      <w:r w:rsidRPr="00A95E10">
        <w:rPr>
          <w:szCs w:val="21"/>
        </w:rPr>
        <w:t>国际产业与技术转移</w:t>
      </w:r>
      <w:r w:rsidRPr="00A95E10">
        <w:rPr>
          <w:szCs w:val="21"/>
        </w:rPr>
        <w:t xml:space="preserve">   International </w:t>
      </w:r>
      <w:r>
        <w:rPr>
          <w:rFonts w:hint="eastAsia"/>
          <w:szCs w:val="21"/>
        </w:rPr>
        <w:t>I</w:t>
      </w:r>
      <w:r w:rsidRPr="00A95E10">
        <w:rPr>
          <w:szCs w:val="21"/>
        </w:rPr>
        <w:t xml:space="preserve">ndustry and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echnology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>ransfer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2.</w:t>
      </w:r>
      <w:r w:rsidRPr="00A95E10">
        <w:rPr>
          <w:szCs w:val="21"/>
        </w:rPr>
        <w:t>国际贸易理论</w:t>
      </w:r>
      <w:r>
        <w:rPr>
          <w:rFonts w:hint="eastAsia"/>
          <w:szCs w:val="21"/>
        </w:rPr>
        <w:t xml:space="preserve">         </w:t>
      </w:r>
      <w:hyperlink r:id="rId9" w:history="1">
        <w:r w:rsidRPr="00A95E10">
          <w:rPr>
            <w:szCs w:val="21"/>
          </w:rPr>
          <w:t>International</w:t>
        </w:r>
      </w:hyperlink>
      <w:r>
        <w:rPr>
          <w:rFonts w:hint="eastAsia"/>
          <w:szCs w:val="21"/>
        </w:rPr>
        <w:t xml:space="preserve"> </w:t>
      </w:r>
      <w:hyperlink r:id="rId10" w:history="1">
        <w:r>
          <w:rPr>
            <w:rFonts w:hint="eastAsia"/>
            <w:szCs w:val="21"/>
          </w:rPr>
          <w:t>T</w:t>
        </w:r>
        <w:r w:rsidRPr="00A95E10">
          <w:rPr>
            <w:szCs w:val="21"/>
          </w:rPr>
          <w:t>rade</w:t>
        </w:r>
      </w:hyperlink>
      <w:r>
        <w:rPr>
          <w:rFonts w:hint="eastAsia"/>
          <w:szCs w:val="21"/>
        </w:rPr>
        <w:t xml:space="preserve"> </w:t>
      </w:r>
      <w:hyperlink r:id="rId11" w:history="1">
        <w:r>
          <w:rPr>
            <w:rFonts w:hint="eastAsia"/>
            <w:szCs w:val="21"/>
          </w:rPr>
          <w:t>T</w:t>
        </w:r>
        <w:r w:rsidRPr="00A95E10">
          <w:rPr>
            <w:szCs w:val="21"/>
          </w:rPr>
          <w:t>heory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3.</w:t>
      </w:r>
      <w:r w:rsidRPr="00A95E10">
        <w:rPr>
          <w:szCs w:val="21"/>
        </w:rPr>
        <w:t>产业经济理论与方法</w:t>
      </w:r>
      <w:r>
        <w:rPr>
          <w:szCs w:val="21"/>
        </w:rPr>
        <w:t xml:space="preserve">   Industry </w:t>
      </w:r>
      <w:r>
        <w:rPr>
          <w:rFonts w:hint="eastAsia"/>
          <w:szCs w:val="21"/>
        </w:rPr>
        <w:t>E</w:t>
      </w:r>
      <w:r w:rsidRPr="00A95E10">
        <w:rPr>
          <w:szCs w:val="21"/>
        </w:rPr>
        <w:t xml:space="preserve">conomic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ethod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4.</w:t>
      </w:r>
      <w:r w:rsidRPr="00A95E10">
        <w:rPr>
          <w:szCs w:val="21"/>
        </w:rPr>
        <w:t>金融政策与规制</w:t>
      </w:r>
      <w:r w:rsidRPr="00A95E10">
        <w:rPr>
          <w:szCs w:val="21"/>
        </w:rPr>
        <w:t xml:space="preserve">       The </w:t>
      </w:r>
      <w:r>
        <w:rPr>
          <w:rFonts w:hint="eastAsia"/>
          <w:szCs w:val="21"/>
        </w:rPr>
        <w:t>F</w:t>
      </w:r>
      <w:r w:rsidRPr="00A95E10">
        <w:rPr>
          <w:szCs w:val="21"/>
        </w:rPr>
        <w:t xml:space="preserve">inancial </w:t>
      </w:r>
      <w:r>
        <w:rPr>
          <w:rFonts w:hint="eastAsia"/>
          <w:szCs w:val="21"/>
        </w:rPr>
        <w:t>P</w:t>
      </w:r>
      <w:r w:rsidRPr="00A95E10">
        <w:rPr>
          <w:szCs w:val="21"/>
        </w:rPr>
        <w:t xml:space="preserve">olicy and </w:t>
      </w:r>
      <w:r>
        <w:rPr>
          <w:rFonts w:hint="eastAsia"/>
          <w:szCs w:val="21"/>
        </w:rPr>
        <w:t>R</w:t>
      </w:r>
      <w:r w:rsidRPr="00A95E10">
        <w:rPr>
          <w:szCs w:val="21"/>
        </w:rPr>
        <w:t>egulation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5.</w:t>
      </w:r>
      <w:r w:rsidRPr="00A95E10">
        <w:rPr>
          <w:szCs w:val="21"/>
        </w:rPr>
        <w:t>金融经济学</w:t>
      </w:r>
      <w:r>
        <w:rPr>
          <w:rFonts w:hint="eastAsia"/>
          <w:szCs w:val="21"/>
        </w:rPr>
        <w:t xml:space="preserve">           </w:t>
      </w:r>
      <w:hyperlink r:id="rId12" w:history="1">
        <w:r w:rsidRPr="00A95E10">
          <w:rPr>
            <w:szCs w:val="21"/>
          </w:rPr>
          <w:t>Financial</w:t>
        </w:r>
      </w:hyperlink>
      <w:r>
        <w:rPr>
          <w:rFonts w:hint="eastAsia"/>
          <w:szCs w:val="21"/>
        </w:rPr>
        <w:t xml:space="preserve"> </w:t>
      </w:r>
      <w:hyperlink r:id="rId13" w:history="1">
        <w:r>
          <w:rPr>
            <w:rFonts w:hint="eastAsia"/>
            <w:szCs w:val="21"/>
          </w:rPr>
          <w:t>E</w:t>
        </w:r>
        <w:r w:rsidRPr="00A95E10">
          <w:rPr>
            <w:szCs w:val="21"/>
          </w:rPr>
          <w:t>conomics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6.</w:t>
      </w:r>
      <w:r w:rsidRPr="00A95E10">
        <w:rPr>
          <w:szCs w:val="21"/>
        </w:rPr>
        <w:t>金融工程</w:t>
      </w:r>
      <w:r>
        <w:rPr>
          <w:rFonts w:hint="eastAsia"/>
          <w:szCs w:val="21"/>
        </w:rPr>
        <w:t xml:space="preserve">             </w:t>
      </w:r>
      <w:hyperlink r:id="rId14" w:history="1">
        <w:r w:rsidRPr="00A95E10">
          <w:rPr>
            <w:szCs w:val="21"/>
          </w:rPr>
          <w:t>Financial</w:t>
        </w:r>
      </w:hyperlink>
      <w:r>
        <w:rPr>
          <w:rFonts w:hint="eastAsia"/>
          <w:szCs w:val="21"/>
        </w:rPr>
        <w:t xml:space="preserve"> </w:t>
      </w:r>
      <w:hyperlink r:id="rId15" w:history="1">
        <w:r>
          <w:rPr>
            <w:rFonts w:hint="eastAsia"/>
            <w:szCs w:val="21"/>
          </w:rPr>
          <w:t>E</w:t>
        </w:r>
        <w:r w:rsidRPr="00A95E10">
          <w:rPr>
            <w:szCs w:val="21"/>
          </w:rPr>
          <w:t>ngineering</w:t>
        </w:r>
      </w:hyperlink>
    </w:p>
    <w:p w:rsidR="00F329B3" w:rsidRPr="00F81EE3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szCs w:val="21"/>
        </w:rPr>
        <w:t xml:space="preserve">   B</w:t>
      </w:r>
      <w:r w:rsidRPr="00A95E10">
        <w:rPr>
          <w:szCs w:val="21"/>
        </w:rPr>
        <w:t>管理科学与工程</w:t>
      </w:r>
      <w:r>
        <w:rPr>
          <w:rFonts w:hint="eastAsia"/>
          <w:szCs w:val="21"/>
        </w:rPr>
        <w:t xml:space="preserve">       </w:t>
      </w:r>
      <w:hyperlink r:id="rId16" w:history="1">
        <w:r w:rsidRPr="00F81EE3">
          <w:rPr>
            <w:b/>
            <w:szCs w:val="21"/>
          </w:rPr>
          <w:t>Management</w:t>
        </w:r>
      </w:hyperlink>
      <w:r>
        <w:rPr>
          <w:rFonts w:hint="eastAsia"/>
          <w:b/>
          <w:szCs w:val="21"/>
        </w:rPr>
        <w:t xml:space="preserve"> </w:t>
      </w:r>
      <w:hyperlink r:id="rId17" w:history="1">
        <w:r>
          <w:rPr>
            <w:rFonts w:hint="eastAsia"/>
            <w:b/>
            <w:szCs w:val="21"/>
          </w:rPr>
          <w:t>S</w:t>
        </w:r>
        <w:r w:rsidRPr="00F81EE3">
          <w:rPr>
            <w:b/>
            <w:szCs w:val="21"/>
          </w:rPr>
          <w:t>cience</w:t>
        </w:r>
      </w:hyperlink>
      <w:r>
        <w:rPr>
          <w:rFonts w:hint="eastAsia"/>
          <w:b/>
          <w:szCs w:val="21"/>
        </w:rPr>
        <w:t xml:space="preserve"> </w:t>
      </w:r>
      <w:hyperlink r:id="rId18" w:history="1">
        <w:r w:rsidRPr="00F81EE3">
          <w:rPr>
            <w:b/>
            <w:szCs w:val="21"/>
          </w:rPr>
          <w:t>and</w:t>
        </w:r>
      </w:hyperlink>
      <w:r>
        <w:rPr>
          <w:rFonts w:hint="eastAsia"/>
          <w:b/>
          <w:szCs w:val="21"/>
        </w:rPr>
        <w:t xml:space="preserve"> </w:t>
      </w:r>
      <w:hyperlink r:id="rId19" w:history="1">
        <w:r>
          <w:rPr>
            <w:rFonts w:hint="eastAsia"/>
            <w:b/>
            <w:szCs w:val="21"/>
          </w:rPr>
          <w:t>E</w:t>
        </w:r>
        <w:r w:rsidRPr="00F81EE3">
          <w:rPr>
            <w:b/>
            <w:szCs w:val="21"/>
          </w:rPr>
          <w:t>ngineering</w:t>
        </w:r>
      </w:hyperlink>
    </w:p>
    <w:p w:rsidR="00F329B3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1.</w:t>
      </w:r>
      <w:r w:rsidRPr="00A95E10">
        <w:rPr>
          <w:szCs w:val="21"/>
        </w:rPr>
        <w:t>管理信息系统、决策支持系统</w:t>
      </w:r>
      <w:r>
        <w:rPr>
          <w:rFonts w:hint="eastAsia"/>
          <w:szCs w:val="21"/>
        </w:rPr>
        <w:t xml:space="preserve"> </w:t>
      </w:r>
      <w:r w:rsidRPr="00A95E10">
        <w:rPr>
          <w:szCs w:val="21"/>
        </w:rPr>
        <w:t xml:space="preserve">Management </w:t>
      </w:r>
      <w:r>
        <w:rPr>
          <w:rFonts w:hint="eastAsia"/>
          <w:szCs w:val="21"/>
        </w:rPr>
        <w:t>I</w:t>
      </w:r>
      <w:r w:rsidRPr="00A95E10">
        <w:rPr>
          <w:szCs w:val="21"/>
        </w:rPr>
        <w:t xml:space="preserve">nformation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 xml:space="preserve">ystem, </w:t>
      </w:r>
      <w:r>
        <w:rPr>
          <w:rFonts w:hint="eastAsia"/>
          <w:szCs w:val="21"/>
        </w:rPr>
        <w:t>D</w:t>
      </w:r>
      <w:r w:rsidRPr="00A95E10">
        <w:rPr>
          <w:szCs w:val="21"/>
        </w:rPr>
        <w:t xml:space="preserve">ecision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 xml:space="preserve">upport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>ystem</w:t>
      </w:r>
    </w:p>
    <w:p w:rsidR="00F329B3" w:rsidRPr="00A95E10" w:rsidRDefault="00F329B3" w:rsidP="00F329B3">
      <w:pPr>
        <w:adjustRightInd w:val="0"/>
        <w:snapToGrid w:val="0"/>
        <w:spacing w:line="300" w:lineRule="auto"/>
        <w:ind w:firstLineChars="150" w:firstLine="315"/>
        <w:rPr>
          <w:szCs w:val="21"/>
        </w:rPr>
      </w:pPr>
      <w:r w:rsidRPr="00A95E10">
        <w:rPr>
          <w:szCs w:val="21"/>
        </w:rPr>
        <w:t>2.</w:t>
      </w:r>
      <w:r w:rsidRPr="00A95E10">
        <w:rPr>
          <w:szCs w:val="21"/>
        </w:rPr>
        <w:t>电子商务、电子政务、商务智能</w:t>
      </w:r>
      <w:r w:rsidRPr="00A95E10">
        <w:rPr>
          <w:szCs w:val="21"/>
        </w:rPr>
        <w:t xml:space="preserve">E-commerce </w:t>
      </w:r>
      <w:r>
        <w:rPr>
          <w:rFonts w:hint="eastAsia"/>
          <w:szCs w:val="21"/>
        </w:rPr>
        <w:t>E</w:t>
      </w:r>
      <w:r w:rsidRPr="00A95E10">
        <w:rPr>
          <w:szCs w:val="21"/>
        </w:rPr>
        <w:t xml:space="preserve">-government </w:t>
      </w:r>
      <w:r>
        <w:rPr>
          <w:rFonts w:hint="eastAsia"/>
          <w:szCs w:val="21"/>
        </w:rPr>
        <w:t>B</w:t>
      </w:r>
      <w:r w:rsidRPr="00A95E10">
        <w:rPr>
          <w:szCs w:val="21"/>
        </w:rPr>
        <w:t xml:space="preserve">usiness </w:t>
      </w:r>
      <w:r>
        <w:rPr>
          <w:rFonts w:hint="eastAsia"/>
          <w:szCs w:val="21"/>
        </w:rPr>
        <w:t>I</w:t>
      </w:r>
      <w:r w:rsidRPr="00A95E10">
        <w:rPr>
          <w:szCs w:val="21"/>
        </w:rPr>
        <w:t>ntelligence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3.</w:t>
      </w:r>
      <w:r w:rsidRPr="00A95E10">
        <w:rPr>
          <w:szCs w:val="21"/>
        </w:rPr>
        <w:t>系统工程理论方法及应用</w:t>
      </w:r>
      <w:r>
        <w:rPr>
          <w:szCs w:val="21"/>
        </w:rPr>
        <w:t xml:space="preserve">    Systems </w:t>
      </w:r>
      <w:r>
        <w:rPr>
          <w:rFonts w:hint="eastAsia"/>
          <w:szCs w:val="21"/>
        </w:rPr>
        <w:t>E</w:t>
      </w:r>
      <w:r w:rsidRPr="00A95E10">
        <w:rPr>
          <w:szCs w:val="21"/>
        </w:rPr>
        <w:t xml:space="preserve">ngineering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A</w:t>
      </w:r>
      <w:r w:rsidRPr="00A95E10">
        <w:rPr>
          <w:szCs w:val="21"/>
        </w:rPr>
        <w:t>pplication</w:t>
      </w:r>
    </w:p>
    <w:p w:rsidR="00F329B3" w:rsidRPr="00A95E10" w:rsidRDefault="00F329B3" w:rsidP="00F329B3">
      <w:pPr>
        <w:adjustRightInd w:val="0"/>
        <w:snapToGrid w:val="0"/>
        <w:spacing w:line="300" w:lineRule="auto"/>
        <w:ind w:left="3255" w:hangingChars="1550" w:hanging="3255"/>
        <w:rPr>
          <w:szCs w:val="21"/>
        </w:rPr>
      </w:pPr>
      <w:r w:rsidRPr="00A95E10">
        <w:rPr>
          <w:szCs w:val="21"/>
        </w:rPr>
        <w:t xml:space="preserve">   4.</w:t>
      </w:r>
      <w:r w:rsidRPr="00A95E10">
        <w:rPr>
          <w:szCs w:val="21"/>
        </w:rPr>
        <w:t>数量统计分析、决策理论与优化模型</w:t>
      </w:r>
      <w:r>
        <w:rPr>
          <w:szCs w:val="21"/>
        </w:rPr>
        <w:t xml:space="preserve"> Number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the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 xml:space="preserve">tatistical </w:t>
      </w:r>
      <w:r>
        <w:rPr>
          <w:rFonts w:hint="eastAsia"/>
          <w:szCs w:val="21"/>
        </w:rPr>
        <w:t>A</w:t>
      </w:r>
      <w:r w:rsidRPr="00A95E10">
        <w:rPr>
          <w:szCs w:val="21"/>
        </w:rPr>
        <w:t xml:space="preserve">nalysis and </w:t>
      </w:r>
      <w:r>
        <w:rPr>
          <w:rFonts w:hint="eastAsia"/>
          <w:szCs w:val="21"/>
        </w:rPr>
        <w:t>D</w:t>
      </w:r>
      <w:r w:rsidRPr="00A95E10">
        <w:rPr>
          <w:szCs w:val="21"/>
        </w:rPr>
        <w:t xml:space="preserve">ecision </w:t>
      </w:r>
      <w:r>
        <w:rPr>
          <w:rFonts w:hint="eastAsia"/>
          <w:szCs w:val="21"/>
        </w:rPr>
        <w:t>O</w:t>
      </w:r>
      <w:r w:rsidRPr="00A95E10">
        <w:rPr>
          <w:szCs w:val="21"/>
        </w:rPr>
        <w:t xml:space="preserve">ptimization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odel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5.</w:t>
      </w:r>
      <w:r w:rsidRPr="00A95E10">
        <w:rPr>
          <w:szCs w:val="21"/>
        </w:rPr>
        <w:t>知识管理与知识工程</w:t>
      </w:r>
      <w:r w:rsidRPr="00A95E10">
        <w:rPr>
          <w:szCs w:val="21"/>
        </w:rPr>
        <w:t xml:space="preserve">   Knowledge Management and Knowledge Engineering 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6.</w:t>
      </w:r>
      <w:r w:rsidRPr="00A95E10">
        <w:rPr>
          <w:szCs w:val="21"/>
        </w:rPr>
        <w:t>工程项目管理</w:t>
      </w:r>
      <w:r>
        <w:rPr>
          <w:rFonts w:hint="eastAsia"/>
          <w:szCs w:val="21"/>
        </w:rPr>
        <w:t xml:space="preserve">         </w:t>
      </w:r>
      <w:hyperlink r:id="rId20" w:history="1">
        <w:r w:rsidRPr="00A95E10">
          <w:rPr>
            <w:szCs w:val="21"/>
          </w:rPr>
          <w:t>Project</w:t>
        </w:r>
      </w:hyperlink>
      <w:r>
        <w:rPr>
          <w:rFonts w:hint="eastAsia"/>
          <w:szCs w:val="21"/>
        </w:rPr>
        <w:t xml:space="preserve"> </w:t>
      </w:r>
      <w:hyperlink r:id="rId21" w:history="1">
        <w:r>
          <w:rPr>
            <w:rFonts w:hint="eastAsia"/>
            <w:szCs w:val="21"/>
          </w:rPr>
          <w:t>M</w:t>
        </w:r>
        <w:r w:rsidRPr="00A95E10">
          <w:rPr>
            <w:szCs w:val="21"/>
          </w:rPr>
          <w:t>anagement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7.</w:t>
      </w:r>
      <w:r w:rsidRPr="00A95E10">
        <w:rPr>
          <w:szCs w:val="21"/>
        </w:rPr>
        <w:t>建设管理理论与方法</w:t>
      </w:r>
      <w:r w:rsidRPr="00A95E10">
        <w:rPr>
          <w:szCs w:val="21"/>
        </w:rPr>
        <w:t xml:space="preserve">   Construction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 xml:space="preserve">anagement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ethod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8. </w:t>
      </w:r>
      <w:r w:rsidRPr="00A95E10">
        <w:rPr>
          <w:szCs w:val="21"/>
        </w:rPr>
        <w:t>房地产投资与管理</w:t>
      </w:r>
      <w:r>
        <w:rPr>
          <w:szCs w:val="21"/>
        </w:rPr>
        <w:t xml:space="preserve">    Real </w:t>
      </w:r>
      <w:r>
        <w:rPr>
          <w:rFonts w:hint="eastAsia"/>
          <w:szCs w:val="21"/>
        </w:rPr>
        <w:t>E</w:t>
      </w:r>
      <w:r w:rsidRPr="00A95E10">
        <w:rPr>
          <w:szCs w:val="21"/>
        </w:rPr>
        <w:t xml:space="preserve">state </w:t>
      </w:r>
      <w:r>
        <w:rPr>
          <w:rFonts w:hint="eastAsia"/>
          <w:szCs w:val="21"/>
        </w:rPr>
        <w:t>I</w:t>
      </w:r>
      <w:r w:rsidRPr="00A95E10">
        <w:rPr>
          <w:szCs w:val="21"/>
        </w:rPr>
        <w:t xml:space="preserve">nvestment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anagement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9.</w:t>
      </w:r>
      <w:r w:rsidRPr="00A95E10">
        <w:rPr>
          <w:szCs w:val="21"/>
        </w:rPr>
        <w:t>住房保障与住房制度</w:t>
      </w:r>
      <w:r>
        <w:rPr>
          <w:szCs w:val="21"/>
        </w:rPr>
        <w:t xml:space="preserve">   Housing and </w:t>
      </w:r>
      <w:r>
        <w:rPr>
          <w:rFonts w:hint="eastAsia"/>
          <w:szCs w:val="21"/>
        </w:rPr>
        <w:t>H</w:t>
      </w:r>
      <w:r w:rsidRPr="00A95E10">
        <w:rPr>
          <w:szCs w:val="21"/>
        </w:rPr>
        <w:t xml:space="preserve">ousing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>ystem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C</w:t>
      </w:r>
      <w:r w:rsidRPr="00A95E10">
        <w:rPr>
          <w:szCs w:val="21"/>
        </w:rPr>
        <w:t>工商管理</w:t>
      </w:r>
      <w:r>
        <w:rPr>
          <w:rFonts w:hint="eastAsia"/>
          <w:szCs w:val="21"/>
        </w:rPr>
        <w:t xml:space="preserve">             </w:t>
      </w:r>
      <w:hyperlink r:id="rId22" w:history="1">
        <w:r w:rsidRPr="00F81EE3">
          <w:rPr>
            <w:b/>
            <w:szCs w:val="21"/>
          </w:rPr>
          <w:t>Business</w:t>
        </w:r>
      </w:hyperlink>
      <w:r>
        <w:rPr>
          <w:rFonts w:hint="eastAsia"/>
          <w:b/>
          <w:szCs w:val="21"/>
        </w:rPr>
        <w:t xml:space="preserve"> </w:t>
      </w:r>
      <w:hyperlink r:id="rId23" w:history="1">
        <w:r w:rsidRPr="00F81EE3">
          <w:rPr>
            <w:b/>
            <w:szCs w:val="21"/>
          </w:rPr>
          <w:t>Administration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1.</w:t>
      </w:r>
      <w:r w:rsidRPr="00A95E10">
        <w:rPr>
          <w:szCs w:val="21"/>
        </w:rPr>
        <w:t>技术创新与技术管理</w:t>
      </w:r>
      <w:r w:rsidRPr="00A95E10">
        <w:rPr>
          <w:szCs w:val="21"/>
        </w:rPr>
        <w:t xml:space="preserve">   Technology innovation and technology management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2</w:t>
      </w:r>
      <w:r w:rsidRPr="00A95E10">
        <w:rPr>
          <w:szCs w:val="21"/>
        </w:rPr>
        <w:t>产业与区域发展理论</w:t>
      </w:r>
      <w:r w:rsidRPr="00A95E10">
        <w:rPr>
          <w:szCs w:val="21"/>
        </w:rPr>
        <w:t xml:space="preserve">   Industry and regional development theory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3.</w:t>
      </w:r>
      <w:r w:rsidRPr="00A95E10">
        <w:rPr>
          <w:szCs w:val="21"/>
        </w:rPr>
        <w:t>风险分析与管理</w:t>
      </w:r>
      <w:r w:rsidRPr="00A95E10">
        <w:rPr>
          <w:szCs w:val="21"/>
        </w:rPr>
        <w:t xml:space="preserve">       Risk Analysis and Management               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4.</w:t>
      </w:r>
      <w:r w:rsidRPr="00A95E10">
        <w:rPr>
          <w:szCs w:val="21"/>
        </w:rPr>
        <w:t>现代制造系统管理理论</w:t>
      </w:r>
      <w:r w:rsidRPr="00A95E10">
        <w:rPr>
          <w:szCs w:val="21"/>
        </w:rPr>
        <w:t xml:space="preserve"> Management theory of modern manufacturing system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5.</w:t>
      </w:r>
      <w:r w:rsidRPr="00A95E10">
        <w:rPr>
          <w:szCs w:val="21"/>
        </w:rPr>
        <w:t>战略管理与现代组织理论</w:t>
      </w:r>
      <w:r w:rsidRPr="00A95E10">
        <w:rPr>
          <w:szCs w:val="21"/>
        </w:rPr>
        <w:t xml:space="preserve"> Strategic management and modern organization theory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6.</w:t>
      </w:r>
      <w:r w:rsidRPr="00A95E10">
        <w:rPr>
          <w:szCs w:val="21"/>
        </w:rPr>
        <w:t>市场营销理论</w:t>
      </w:r>
      <w:r w:rsidRPr="00A95E10">
        <w:rPr>
          <w:szCs w:val="21"/>
        </w:rPr>
        <w:t xml:space="preserve"> </w:t>
      </w:r>
      <w:r>
        <w:rPr>
          <w:rFonts w:hint="eastAsia"/>
          <w:szCs w:val="21"/>
        </w:rPr>
        <w:t xml:space="preserve">         </w:t>
      </w:r>
      <w:r w:rsidRPr="00A95E10">
        <w:rPr>
          <w:szCs w:val="21"/>
        </w:rPr>
        <w:t>Marketing Theory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7.</w:t>
      </w:r>
      <w:r w:rsidRPr="00A95E10">
        <w:rPr>
          <w:szCs w:val="21"/>
        </w:rPr>
        <w:t>会计理论与实务</w:t>
      </w:r>
      <w:r w:rsidRPr="00A95E10">
        <w:rPr>
          <w:szCs w:val="21"/>
        </w:rPr>
        <w:t xml:space="preserve">    </w:t>
      </w:r>
      <w:r>
        <w:rPr>
          <w:rFonts w:hint="eastAsia"/>
          <w:szCs w:val="21"/>
        </w:rPr>
        <w:t xml:space="preserve">   </w:t>
      </w:r>
      <w:r w:rsidRPr="00A95E10">
        <w:rPr>
          <w:szCs w:val="21"/>
        </w:rPr>
        <w:t xml:space="preserve"> Accounting Theory and Practice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8.</w:t>
      </w:r>
      <w:r w:rsidRPr="00A95E10">
        <w:rPr>
          <w:szCs w:val="21"/>
        </w:rPr>
        <w:t>成本与管理会计理论与方法</w:t>
      </w:r>
      <w:r w:rsidRPr="00A95E10">
        <w:rPr>
          <w:szCs w:val="21"/>
        </w:rPr>
        <w:t xml:space="preserve">  Cost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 xml:space="preserve">anagement </w:t>
      </w:r>
      <w:r>
        <w:rPr>
          <w:rFonts w:hint="eastAsia"/>
          <w:szCs w:val="21"/>
        </w:rPr>
        <w:t>A</w:t>
      </w:r>
      <w:r w:rsidRPr="00A95E10">
        <w:rPr>
          <w:szCs w:val="21"/>
        </w:rPr>
        <w:t xml:space="preserve">ccounting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ethod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9.</w:t>
      </w:r>
      <w:r w:rsidRPr="00A95E10">
        <w:rPr>
          <w:szCs w:val="21"/>
        </w:rPr>
        <w:t>财务管理理论与方法</w:t>
      </w:r>
      <w:r w:rsidRPr="00A95E10">
        <w:rPr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r w:rsidRPr="00A95E10">
        <w:rPr>
          <w:szCs w:val="21"/>
        </w:rPr>
        <w:t xml:space="preserve"> Financial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 xml:space="preserve">anagement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ethod</w:t>
      </w:r>
    </w:p>
    <w:p w:rsidR="00F329B3" w:rsidRPr="00F81EE3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szCs w:val="21"/>
        </w:rPr>
        <w:t xml:space="preserve">   D</w:t>
      </w:r>
      <w:r>
        <w:rPr>
          <w:rFonts w:hint="eastAsia"/>
          <w:szCs w:val="21"/>
        </w:rPr>
        <w:t>公共</w:t>
      </w:r>
      <w:r w:rsidRPr="00A95E10">
        <w:rPr>
          <w:szCs w:val="21"/>
        </w:rPr>
        <w:t>管理</w:t>
      </w:r>
      <w:r>
        <w:rPr>
          <w:rFonts w:hint="eastAsia"/>
          <w:szCs w:val="21"/>
        </w:rPr>
        <w:t xml:space="preserve">              </w:t>
      </w:r>
      <w:hyperlink r:id="rId24" w:history="1">
        <w:r w:rsidRPr="00F81EE3">
          <w:rPr>
            <w:b/>
            <w:szCs w:val="21"/>
          </w:rPr>
          <w:t>Public</w:t>
        </w:r>
      </w:hyperlink>
      <w:r>
        <w:rPr>
          <w:rFonts w:hint="eastAsia"/>
          <w:b/>
          <w:szCs w:val="21"/>
        </w:rPr>
        <w:t xml:space="preserve"> </w:t>
      </w:r>
      <w:hyperlink r:id="rId25" w:history="1">
        <w:r>
          <w:rPr>
            <w:rFonts w:hint="eastAsia"/>
            <w:b/>
            <w:szCs w:val="21"/>
          </w:rPr>
          <w:t>Management</w:t>
        </w:r>
      </w:hyperlink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1.</w:t>
      </w:r>
      <w:r w:rsidRPr="00A95E10">
        <w:rPr>
          <w:szCs w:val="21"/>
        </w:rPr>
        <w:t>行政管理理论与研究方法</w:t>
      </w:r>
      <w:r w:rsidRPr="00A95E10">
        <w:rPr>
          <w:szCs w:val="21"/>
        </w:rPr>
        <w:t xml:space="preserve"> Administrative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 xml:space="preserve">anagement </w:t>
      </w:r>
      <w:r>
        <w:rPr>
          <w:rFonts w:hint="eastAsia"/>
          <w:szCs w:val="21"/>
        </w:rPr>
        <w:t>T</w:t>
      </w:r>
      <w:r w:rsidRPr="00A95E10">
        <w:rPr>
          <w:szCs w:val="21"/>
        </w:rPr>
        <w:t xml:space="preserve">heory and </w:t>
      </w:r>
      <w:r>
        <w:rPr>
          <w:rFonts w:hint="eastAsia"/>
          <w:szCs w:val="21"/>
        </w:rPr>
        <w:t>R</w:t>
      </w:r>
      <w:r w:rsidRPr="00A95E10">
        <w:rPr>
          <w:szCs w:val="21"/>
        </w:rPr>
        <w:t xml:space="preserve">esearch </w:t>
      </w:r>
      <w:r>
        <w:rPr>
          <w:rFonts w:hint="eastAsia"/>
          <w:szCs w:val="21"/>
        </w:rPr>
        <w:t>M</w:t>
      </w:r>
      <w:r w:rsidRPr="00A95E10">
        <w:rPr>
          <w:szCs w:val="21"/>
        </w:rPr>
        <w:t>ethods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2.</w:t>
      </w:r>
      <w:r w:rsidRPr="00A95E10">
        <w:rPr>
          <w:szCs w:val="21"/>
        </w:rPr>
        <w:t>公共部门改革与实践</w:t>
      </w:r>
      <w:r w:rsidRPr="00A95E10">
        <w:rPr>
          <w:szCs w:val="21"/>
        </w:rPr>
        <w:t xml:space="preserve">     P</w:t>
      </w:r>
      <w:r>
        <w:rPr>
          <w:szCs w:val="21"/>
        </w:rPr>
        <w:t xml:space="preserve">ublic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 xml:space="preserve">ector </w:t>
      </w:r>
      <w:r>
        <w:rPr>
          <w:rFonts w:hint="eastAsia"/>
          <w:szCs w:val="21"/>
        </w:rPr>
        <w:t>R</w:t>
      </w:r>
      <w:r w:rsidRPr="00A95E10">
        <w:rPr>
          <w:szCs w:val="21"/>
        </w:rPr>
        <w:t xml:space="preserve">eform and </w:t>
      </w:r>
      <w:r>
        <w:rPr>
          <w:rFonts w:hint="eastAsia"/>
          <w:szCs w:val="21"/>
        </w:rPr>
        <w:t>P</w:t>
      </w:r>
      <w:r w:rsidRPr="00A95E10">
        <w:rPr>
          <w:szCs w:val="21"/>
        </w:rPr>
        <w:t>ractice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3.</w:t>
      </w:r>
      <w:r w:rsidRPr="00A95E10">
        <w:rPr>
          <w:szCs w:val="21"/>
        </w:rPr>
        <w:t>政策分析与项目评估</w:t>
      </w:r>
      <w:r w:rsidRPr="00A95E10">
        <w:rPr>
          <w:szCs w:val="21"/>
        </w:rPr>
        <w:t xml:space="preserve">     Policy </w:t>
      </w:r>
      <w:r>
        <w:rPr>
          <w:rFonts w:hint="eastAsia"/>
          <w:szCs w:val="21"/>
        </w:rPr>
        <w:t>A</w:t>
      </w:r>
      <w:r w:rsidRPr="00A95E10">
        <w:rPr>
          <w:szCs w:val="21"/>
        </w:rPr>
        <w:t xml:space="preserve">nalysis and </w:t>
      </w:r>
      <w:r>
        <w:rPr>
          <w:rFonts w:hint="eastAsia"/>
          <w:szCs w:val="21"/>
        </w:rPr>
        <w:t>E</w:t>
      </w:r>
      <w:r w:rsidRPr="00A95E10">
        <w:rPr>
          <w:szCs w:val="21"/>
        </w:rPr>
        <w:t xml:space="preserve">valuation of </w:t>
      </w:r>
      <w:r>
        <w:rPr>
          <w:rFonts w:hint="eastAsia"/>
          <w:szCs w:val="21"/>
        </w:rPr>
        <w:t>P</w:t>
      </w:r>
      <w:r w:rsidRPr="00A95E10">
        <w:rPr>
          <w:szCs w:val="21"/>
        </w:rPr>
        <w:t>rojects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4.</w:t>
      </w:r>
      <w:r w:rsidRPr="00A95E10">
        <w:rPr>
          <w:szCs w:val="21"/>
        </w:rPr>
        <w:t>地方政府治理与发展战略</w:t>
      </w:r>
      <w:r w:rsidRPr="00A95E10">
        <w:rPr>
          <w:szCs w:val="21"/>
        </w:rPr>
        <w:t xml:space="preserve"> Local </w:t>
      </w:r>
      <w:r>
        <w:rPr>
          <w:rFonts w:hint="eastAsia"/>
          <w:szCs w:val="21"/>
        </w:rPr>
        <w:t>G</w:t>
      </w:r>
      <w:r>
        <w:rPr>
          <w:szCs w:val="21"/>
        </w:rPr>
        <w:t xml:space="preserve">overnance and </w:t>
      </w:r>
      <w:r>
        <w:rPr>
          <w:rFonts w:hint="eastAsia"/>
          <w:szCs w:val="21"/>
        </w:rPr>
        <w:t>D</w:t>
      </w:r>
      <w:r w:rsidRPr="00A95E10">
        <w:rPr>
          <w:szCs w:val="21"/>
        </w:rPr>
        <w:t xml:space="preserve">evelopment </w:t>
      </w:r>
      <w:r>
        <w:rPr>
          <w:rFonts w:hint="eastAsia"/>
          <w:szCs w:val="21"/>
        </w:rPr>
        <w:t>S</w:t>
      </w:r>
      <w:r w:rsidRPr="00A95E10">
        <w:rPr>
          <w:szCs w:val="21"/>
        </w:rPr>
        <w:t>trategy</w:t>
      </w:r>
    </w:p>
    <w:p w:rsidR="00F329B3" w:rsidRDefault="00F329B3" w:rsidP="00F329B3">
      <w:pPr>
        <w:adjustRightInd w:val="0"/>
        <w:snapToGrid w:val="0"/>
        <w:spacing w:line="300" w:lineRule="auto"/>
        <w:jc w:val="left"/>
        <w:rPr>
          <w:b/>
          <w:bCs/>
          <w:kern w:val="44"/>
          <w:szCs w:val="21"/>
        </w:rPr>
      </w:pPr>
      <w:r>
        <w:rPr>
          <w:b/>
          <w:bCs/>
          <w:kern w:val="44"/>
          <w:szCs w:val="21"/>
        </w:rPr>
        <w:br w:type="page"/>
      </w:r>
    </w:p>
    <w:p w:rsidR="00F329B3" w:rsidRDefault="00F329B3" w:rsidP="00F329B3">
      <w:pPr>
        <w:adjustRightInd w:val="0"/>
        <w:snapToGrid w:val="0"/>
        <w:spacing w:line="300" w:lineRule="auto"/>
        <w:jc w:val="left"/>
        <w:rPr>
          <w:b/>
          <w:bCs/>
          <w:kern w:val="44"/>
          <w:szCs w:val="21"/>
        </w:rPr>
      </w:pPr>
      <w:r w:rsidRPr="00A95E10">
        <w:rPr>
          <w:b/>
          <w:bCs/>
          <w:kern w:val="44"/>
          <w:szCs w:val="21"/>
        </w:rPr>
        <w:lastRenderedPageBreak/>
        <w:t xml:space="preserve">2. </w:t>
      </w:r>
      <w:r w:rsidRPr="00A95E10">
        <w:rPr>
          <w:b/>
          <w:bCs/>
          <w:kern w:val="44"/>
          <w:szCs w:val="21"/>
        </w:rPr>
        <w:t>课程设置</w:t>
      </w:r>
      <w:r>
        <w:rPr>
          <w:rFonts w:hint="eastAsia"/>
          <w:b/>
          <w:bCs/>
          <w:kern w:val="44"/>
          <w:szCs w:val="21"/>
        </w:rPr>
        <w:t xml:space="preserve"> Course</w:t>
      </w:r>
    </w:p>
    <w:tbl>
      <w:tblPr>
        <w:tblW w:w="9250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1553"/>
        <w:gridCol w:w="1552"/>
        <w:gridCol w:w="2570"/>
        <w:gridCol w:w="795"/>
        <w:gridCol w:w="674"/>
        <w:gridCol w:w="1039"/>
      </w:tblGrid>
      <w:tr w:rsidR="00F329B3" w:rsidRPr="00574473" w:rsidTr="00F329B3">
        <w:trPr>
          <w:cantSplit/>
          <w:trHeight w:val="533"/>
        </w:trPr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b/>
                <w:szCs w:val="21"/>
              </w:rPr>
              <w:t>类别</w:t>
            </w:r>
          </w:p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b/>
                <w:color w:val="333333"/>
                <w:kern w:val="0"/>
                <w:szCs w:val="21"/>
              </w:rPr>
              <w:t>Type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b/>
                <w:szCs w:val="21"/>
              </w:rPr>
              <w:t>课程编号</w:t>
            </w:r>
          </w:p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b/>
                <w:szCs w:val="21"/>
              </w:rPr>
              <w:t>Course No.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b/>
                <w:szCs w:val="21"/>
              </w:rPr>
              <w:t>课程名称</w:t>
            </w:r>
          </w:p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b/>
                <w:szCs w:val="21"/>
              </w:rPr>
              <w:t>Course Name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b/>
                <w:szCs w:val="21"/>
              </w:rPr>
              <w:t>课程英文名</w:t>
            </w:r>
          </w:p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b/>
                <w:szCs w:val="21"/>
              </w:rPr>
              <w:t>Course English Name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b/>
                <w:szCs w:val="21"/>
              </w:rPr>
              <w:t>学时</w:t>
            </w:r>
            <w:r w:rsidRPr="00574473">
              <w:rPr>
                <w:b/>
                <w:szCs w:val="21"/>
              </w:rPr>
              <w:t>Hour</w:t>
            </w:r>
            <w:r w:rsidRPr="00574473">
              <w:rPr>
                <w:rFonts w:hint="eastAsia"/>
                <w:b/>
                <w:szCs w:val="21"/>
              </w:rPr>
              <w:t>s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Cs w:val="21"/>
              </w:rPr>
            </w:pPr>
            <w:r w:rsidRPr="00574473">
              <w:rPr>
                <w:b/>
                <w:szCs w:val="21"/>
              </w:rPr>
              <w:t>学分</w:t>
            </w:r>
          </w:p>
          <w:p w:rsidR="00F329B3" w:rsidRPr="00574473" w:rsidRDefault="00F329B3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Cs w:val="21"/>
              </w:rPr>
            </w:pPr>
            <w:r w:rsidRPr="00574473">
              <w:rPr>
                <w:b/>
                <w:szCs w:val="21"/>
              </w:rPr>
              <w:t>Credits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rFonts w:hint="eastAsia"/>
                <w:b/>
                <w:szCs w:val="21"/>
              </w:rPr>
              <w:t>学期</w:t>
            </w:r>
          </w:p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rFonts w:hint="eastAsia"/>
                <w:b/>
                <w:szCs w:val="21"/>
              </w:rPr>
              <w:t>Semester</w:t>
            </w:r>
          </w:p>
        </w:tc>
      </w:tr>
      <w:tr w:rsidR="00F329B3" w:rsidRPr="00574473" w:rsidTr="00F329B3">
        <w:trPr>
          <w:cantSplit/>
          <w:trHeight w:val="533"/>
        </w:trPr>
        <w:tc>
          <w:tcPr>
            <w:tcW w:w="1067" w:type="dxa"/>
            <w:vMerge w:val="restart"/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rFonts w:hint="eastAsia"/>
                <w:b/>
                <w:color w:val="333333"/>
                <w:kern w:val="0"/>
                <w:szCs w:val="21"/>
              </w:rPr>
              <w:t>学位课</w:t>
            </w:r>
            <w:r w:rsidRPr="00574473">
              <w:rPr>
                <w:b/>
                <w:color w:val="333333"/>
                <w:kern w:val="0"/>
                <w:szCs w:val="21"/>
              </w:rPr>
              <w:t>Degree Course</w:t>
            </w:r>
            <w:r w:rsidRPr="00574473">
              <w:rPr>
                <w:rFonts w:hint="eastAsia"/>
                <w:b/>
                <w:color w:val="333333"/>
                <w:kern w:val="0"/>
                <w:szCs w:val="21"/>
              </w:rPr>
              <w:t>s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F329B3" w:rsidRPr="00D33B26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rFonts w:hint="eastAsia"/>
                <w:szCs w:val="21"/>
              </w:rPr>
              <w:t>SYW00001Q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F329B3" w:rsidRPr="00D33B26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rFonts w:hint="eastAsia"/>
                <w:szCs w:val="21"/>
              </w:rPr>
              <w:t>初级汉语口语Ⅰ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F329B3" w:rsidRPr="004522D7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szCs w:val="21"/>
              </w:rPr>
              <w:t xml:space="preserve">The </w:t>
            </w:r>
            <w:r w:rsidRPr="004522D7">
              <w:rPr>
                <w:rFonts w:hint="eastAsia"/>
                <w:szCs w:val="21"/>
              </w:rPr>
              <w:t>C</w:t>
            </w:r>
            <w:r w:rsidRPr="004522D7">
              <w:rPr>
                <w:szCs w:val="21"/>
              </w:rPr>
              <w:t xml:space="preserve">ourse of </w:t>
            </w:r>
            <w:r w:rsidRPr="004522D7">
              <w:rPr>
                <w:rFonts w:hint="eastAsia"/>
                <w:szCs w:val="21"/>
              </w:rPr>
              <w:t>P</w:t>
            </w:r>
            <w:r w:rsidRPr="004522D7">
              <w:rPr>
                <w:szCs w:val="21"/>
              </w:rPr>
              <w:t>rimary Chinese</w:t>
            </w:r>
            <w:r w:rsidRPr="004522D7">
              <w:rPr>
                <w:rFonts w:hint="eastAsia"/>
                <w:szCs w:val="21"/>
              </w:rPr>
              <w:t xml:space="preserve"> O</w:t>
            </w:r>
            <w:r w:rsidRPr="004522D7">
              <w:rPr>
                <w:szCs w:val="21"/>
              </w:rPr>
              <w:t>ral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F329B3" w:rsidRPr="004522D7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64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F329B3" w:rsidRPr="004522D7" w:rsidRDefault="00F329B3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2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F329B3" w:rsidRPr="00D33B26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szCs w:val="21"/>
              </w:rPr>
              <w:t>秋</w:t>
            </w:r>
            <w:r w:rsidRPr="00D33B26">
              <w:rPr>
                <w:szCs w:val="21"/>
              </w:rPr>
              <w:t>Autumn</w:t>
            </w:r>
          </w:p>
        </w:tc>
      </w:tr>
      <w:tr w:rsidR="00F329B3" w:rsidRPr="00574473" w:rsidTr="00F329B3">
        <w:trPr>
          <w:cantSplit/>
          <w:trHeight w:val="533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F329B3" w:rsidRPr="00D33B26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D33B26">
              <w:rPr>
                <w:rFonts w:hint="eastAsia"/>
                <w:szCs w:val="21"/>
              </w:rPr>
              <w:t>SYW00001C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F329B3" w:rsidRPr="00D33B26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rFonts w:hint="eastAsia"/>
                <w:szCs w:val="21"/>
              </w:rPr>
              <w:t>初级汉语口语Ⅱ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F329B3" w:rsidRPr="004522D7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szCs w:val="21"/>
              </w:rPr>
              <w:t xml:space="preserve">The </w:t>
            </w:r>
            <w:r w:rsidRPr="004522D7">
              <w:rPr>
                <w:rFonts w:hint="eastAsia"/>
                <w:szCs w:val="21"/>
              </w:rPr>
              <w:t>C</w:t>
            </w:r>
            <w:r w:rsidRPr="004522D7">
              <w:rPr>
                <w:szCs w:val="21"/>
              </w:rPr>
              <w:t xml:space="preserve">ourse of </w:t>
            </w:r>
            <w:r w:rsidRPr="004522D7">
              <w:rPr>
                <w:rFonts w:hint="eastAsia"/>
                <w:szCs w:val="21"/>
              </w:rPr>
              <w:t>P</w:t>
            </w:r>
            <w:r w:rsidRPr="004522D7">
              <w:rPr>
                <w:szCs w:val="21"/>
              </w:rPr>
              <w:t>rimary Chinese</w:t>
            </w:r>
            <w:r w:rsidRPr="004522D7">
              <w:rPr>
                <w:rFonts w:hint="eastAsia"/>
                <w:szCs w:val="21"/>
              </w:rPr>
              <w:t xml:space="preserve"> O</w:t>
            </w:r>
            <w:r w:rsidRPr="004522D7">
              <w:rPr>
                <w:szCs w:val="21"/>
              </w:rPr>
              <w:t>ral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F329B3" w:rsidRPr="004522D7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64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F329B3" w:rsidRPr="004522D7" w:rsidRDefault="00F329B3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szCs w:val="21"/>
              </w:rPr>
            </w:pPr>
            <w:r w:rsidRPr="004522D7">
              <w:rPr>
                <w:rFonts w:hint="eastAsia"/>
                <w:szCs w:val="21"/>
              </w:rPr>
              <w:t>2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F329B3" w:rsidRPr="00D33B26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D33B26">
              <w:rPr>
                <w:szCs w:val="21"/>
              </w:rPr>
              <w:t>春</w:t>
            </w:r>
          </w:p>
          <w:p w:rsidR="00F329B3" w:rsidRPr="00D33B26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D33B26">
              <w:rPr>
                <w:szCs w:val="21"/>
              </w:rPr>
              <w:t>Spring</w:t>
            </w:r>
          </w:p>
        </w:tc>
      </w:tr>
      <w:tr w:rsidR="00F329B3" w:rsidRPr="00A95E10" w:rsidTr="00F329B3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widowControl/>
              <w:adjustRightInd w:val="0"/>
              <w:snapToGrid w:val="0"/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A2C59">
              <w:rPr>
                <w:bCs/>
                <w:color w:val="000000"/>
                <w:szCs w:val="21"/>
              </w:rPr>
              <w:t>S</w:t>
            </w:r>
            <w:r>
              <w:rPr>
                <w:rFonts w:hint="eastAsia"/>
                <w:bCs/>
                <w:color w:val="000000"/>
                <w:szCs w:val="21"/>
              </w:rPr>
              <w:t>YW</w:t>
            </w:r>
            <w:r w:rsidRPr="009A2C59">
              <w:rPr>
                <w:bCs/>
                <w:color w:val="000000"/>
                <w:szCs w:val="21"/>
              </w:rPr>
              <w:t>15001Q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中国文化与跨文化沟通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Chinese Culture and Cross-culture Communication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2F545B" w:rsidRPr="00D33B26" w:rsidRDefault="002F545B" w:rsidP="002F545B">
            <w:pPr>
              <w:adjustRightInd w:val="0"/>
              <w:snapToGrid w:val="0"/>
              <w:jc w:val="center"/>
              <w:rPr>
                <w:szCs w:val="21"/>
              </w:rPr>
            </w:pPr>
            <w:r w:rsidRPr="00D33B26">
              <w:rPr>
                <w:szCs w:val="21"/>
              </w:rPr>
              <w:t>春</w:t>
            </w:r>
          </w:p>
          <w:p w:rsidR="00F329B3" w:rsidRPr="00A95E10" w:rsidRDefault="002F545B" w:rsidP="002F545B">
            <w:pPr>
              <w:adjustRightInd w:val="0"/>
              <w:snapToGrid w:val="0"/>
              <w:jc w:val="center"/>
              <w:rPr>
                <w:szCs w:val="21"/>
              </w:rPr>
            </w:pPr>
            <w:r w:rsidRPr="00D33B26">
              <w:rPr>
                <w:szCs w:val="21"/>
              </w:rPr>
              <w:t>Spring</w:t>
            </w:r>
            <w:bookmarkStart w:id="1" w:name="_GoBack"/>
            <w:bookmarkEnd w:id="1"/>
          </w:p>
        </w:tc>
      </w:tr>
      <w:tr w:rsidR="00F329B3" w:rsidRPr="00A95E10" w:rsidTr="00F329B3">
        <w:trPr>
          <w:cantSplit/>
          <w:trHeight w:val="669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SYW10001Q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管理经济学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Managerial Economics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t>Autumn</w:t>
            </w:r>
          </w:p>
        </w:tc>
      </w:tr>
      <w:tr w:rsidR="00F329B3" w:rsidRPr="00A95E10" w:rsidTr="00F329B3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SYW10005Q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管理研究方法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Research</w:t>
            </w:r>
            <w:r>
              <w:rPr>
                <w:rFonts w:hint="eastAsia"/>
                <w:color w:val="333333"/>
                <w:kern w:val="0"/>
                <w:szCs w:val="21"/>
              </w:rPr>
              <w:t xml:space="preserve"> </w:t>
            </w:r>
            <w:r w:rsidRPr="004C1F41">
              <w:rPr>
                <w:color w:val="333333"/>
                <w:kern w:val="0"/>
                <w:szCs w:val="21"/>
              </w:rPr>
              <w:t>Methods for Management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t>Autumn</w:t>
            </w:r>
          </w:p>
        </w:tc>
      </w:tr>
      <w:tr w:rsidR="00F329B3" w:rsidRPr="00A95E10" w:rsidTr="00F329B3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SYW10002Q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高级管理学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Advanced Management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t>Autumn</w:t>
            </w:r>
          </w:p>
        </w:tc>
      </w:tr>
      <w:tr w:rsidR="00F329B3" w:rsidRPr="00A95E10" w:rsidTr="00F329B3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SYW10007Q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人力资源管理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Human Resource Management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t>Autumn</w:t>
            </w:r>
          </w:p>
        </w:tc>
      </w:tr>
      <w:tr w:rsidR="00F329B3" w:rsidRPr="00A95E10" w:rsidTr="00F329B3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SYW10003Q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组织行为学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 xml:space="preserve">Organizational </w:t>
            </w:r>
            <w:proofErr w:type="spellStart"/>
            <w:r w:rsidRPr="004C1F41">
              <w:rPr>
                <w:color w:val="333333"/>
                <w:kern w:val="0"/>
                <w:szCs w:val="21"/>
              </w:rPr>
              <w:t>Behaviour</w:t>
            </w:r>
            <w:proofErr w:type="spellEnd"/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t>Autumn</w:t>
            </w:r>
          </w:p>
        </w:tc>
      </w:tr>
      <w:tr w:rsidR="00F329B3" w:rsidRPr="00A95E10" w:rsidTr="00F329B3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SYW10004Q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全球化市场与国际商务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Globalization and International Business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t>Autumn</w:t>
            </w:r>
          </w:p>
        </w:tc>
      </w:tr>
      <w:tr w:rsidR="00F329B3" w:rsidRPr="00A95E10" w:rsidTr="00F329B3">
        <w:trPr>
          <w:cantSplit/>
          <w:trHeight w:val="716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SYW10006Q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商业调查：方法与案例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Business Survey: Methods and Cases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t>Autumn</w:t>
            </w:r>
          </w:p>
        </w:tc>
      </w:tr>
      <w:tr w:rsidR="00F329B3" w:rsidRPr="00A95E10" w:rsidTr="00F329B3">
        <w:trPr>
          <w:cantSplit/>
          <w:trHeight w:val="402"/>
        </w:trPr>
        <w:tc>
          <w:tcPr>
            <w:tcW w:w="1067" w:type="dxa"/>
            <w:vMerge w:val="restart"/>
            <w:vAlign w:val="center"/>
          </w:tcPr>
          <w:p w:rsidR="00F329B3" w:rsidRPr="00574473" w:rsidRDefault="00F329B3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  <w:r w:rsidRPr="00574473">
              <w:rPr>
                <w:b/>
                <w:color w:val="333333"/>
                <w:kern w:val="0"/>
                <w:szCs w:val="21"/>
              </w:rPr>
              <w:t>选修课</w:t>
            </w:r>
          </w:p>
          <w:p w:rsidR="00F329B3" w:rsidRPr="00574473" w:rsidRDefault="00F329B3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  <w:r w:rsidRPr="00574473">
              <w:rPr>
                <w:rFonts w:hint="eastAsia"/>
                <w:b/>
                <w:color w:val="333333"/>
                <w:kern w:val="0"/>
                <w:szCs w:val="21"/>
              </w:rPr>
              <w:t>Optional</w:t>
            </w:r>
          </w:p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  <w:r w:rsidRPr="00574473">
              <w:rPr>
                <w:b/>
                <w:color w:val="333333"/>
                <w:kern w:val="0"/>
                <w:szCs w:val="21"/>
              </w:rPr>
              <w:t>Course</w:t>
            </w:r>
            <w:r w:rsidRPr="00574473">
              <w:rPr>
                <w:rFonts w:hint="eastAsia"/>
                <w:b/>
                <w:color w:val="333333"/>
                <w:kern w:val="0"/>
                <w:szCs w:val="21"/>
              </w:rPr>
              <w:t>s</w:t>
            </w: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SYW10010C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管理沟通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Management Communication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F329B3" w:rsidRPr="00A95E10" w:rsidTr="00F329B3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SYW10008C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客户关系管理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Customer Relationship Management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F329B3" w:rsidRPr="00A95E10" w:rsidTr="00F329B3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SYW10009C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政策分析的政治背景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Political Background of Policy Analysis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F329B3" w:rsidRPr="00A95E10" w:rsidTr="00F329B3">
        <w:trPr>
          <w:cantSplit/>
          <w:trHeight w:val="425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SYW10011C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领导学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Leadership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F329B3" w:rsidRPr="00A95E10" w:rsidTr="00F329B3">
        <w:trPr>
          <w:cantSplit/>
          <w:trHeight w:val="405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SYW10012C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消费者行为学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Consumer Behavior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32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2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F329B3" w:rsidRPr="00A95E10" w:rsidTr="00F329B3">
        <w:trPr>
          <w:cantSplit/>
          <w:trHeight w:val="280"/>
        </w:trPr>
        <w:tc>
          <w:tcPr>
            <w:tcW w:w="1067" w:type="dxa"/>
            <w:vMerge w:val="restart"/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rFonts w:hint="eastAsia"/>
                <w:b/>
                <w:szCs w:val="21"/>
              </w:rPr>
              <w:t>专题课</w:t>
            </w:r>
          </w:p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574473">
              <w:rPr>
                <w:rFonts w:hint="eastAsia"/>
                <w:b/>
                <w:szCs w:val="21"/>
              </w:rPr>
              <w:t>Special Topic</w:t>
            </w:r>
          </w:p>
        </w:tc>
        <w:tc>
          <w:tcPr>
            <w:tcW w:w="1553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SYW10013C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经济发展热点问题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Hot Issues in Economic Development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16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1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F329B3" w:rsidRPr="00A95E10" w:rsidTr="00F329B3">
        <w:trPr>
          <w:cantSplit/>
          <w:trHeight w:val="9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AE0EBA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E0EBA">
              <w:rPr>
                <w:kern w:val="0"/>
                <w:szCs w:val="21"/>
              </w:rPr>
              <w:t>SYW10014C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学位论文写作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Preparation of Master Thesis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16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1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F329B3" w:rsidRPr="00A95E10" w:rsidTr="00F329B3">
        <w:trPr>
          <w:cantSplit/>
          <w:trHeight w:val="280"/>
        </w:trPr>
        <w:tc>
          <w:tcPr>
            <w:tcW w:w="1067" w:type="dxa"/>
            <w:vMerge w:val="restart"/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Cs w:val="21"/>
              </w:rPr>
            </w:pPr>
            <w:r w:rsidRPr="00574473">
              <w:rPr>
                <w:b/>
                <w:szCs w:val="21"/>
              </w:rPr>
              <w:t>必修环节</w:t>
            </w:r>
          </w:p>
          <w:p w:rsidR="00F329B3" w:rsidRPr="00574473" w:rsidRDefault="00F329B3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Cs w:val="21"/>
              </w:rPr>
            </w:pPr>
            <w:r w:rsidRPr="00574473">
              <w:rPr>
                <w:rFonts w:hint="eastAsia"/>
                <w:b/>
                <w:szCs w:val="21"/>
              </w:rPr>
              <w:t>Required</w:t>
            </w:r>
          </w:p>
          <w:p w:rsidR="00F329B3" w:rsidRPr="00574473" w:rsidRDefault="00F329B3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Cs w:val="21"/>
              </w:rPr>
            </w:pPr>
            <w:r w:rsidRPr="00574473">
              <w:rPr>
                <w:rFonts w:hint="eastAsia"/>
                <w:b/>
                <w:szCs w:val="21"/>
              </w:rPr>
              <w:t>Parts</w:t>
            </w:r>
          </w:p>
        </w:tc>
        <w:tc>
          <w:tcPr>
            <w:tcW w:w="1553" w:type="dxa"/>
            <w:vAlign w:val="center"/>
          </w:tcPr>
          <w:p w:rsidR="00F329B3" w:rsidRPr="00AE0EBA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E0EBA">
              <w:rPr>
                <w:kern w:val="0"/>
                <w:szCs w:val="21"/>
              </w:rPr>
              <w:t>S0710XSJL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学术交流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 xml:space="preserve">Academic </w:t>
            </w:r>
            <w:r>
              <w:rPr>
                <w:rFonts w:hint="eastAsia"/>
                <w:color w:val="333333"/>
                <w:kern w:val="0"/>
                <w:szCs w:val="21"/>
              </w:rPr>
              <w:t>Communication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1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F329B3" w:rsidRPr="00A95E10" w:rsidTr="00F329B3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AE0EBA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E0EBA">
              <w:rPr>
                <w:kern w:val="0"/>
                <w:szCs w:val="21"/>
              </w:rPr>
              <w:t>S0710KTBG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开题报告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 w:rsidRPr="004C1F41">
              <w:rPr>
                <w:color w:val="333333"/>
                <w:kern w:val="0"/>
                <w:szCs w:val="21"/>
              </w:rPr>
              <w:t>Thesis Proposal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1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t>Autumn</w:t>
            </w:r>
          </w:p>
        </w:tc>
      </w:tr>
      <w:tr w:rsidR="00F329B3" w:rsidRPr="00A95E10" w:rsidTr="00F329B3">
        <w:trPr>
          <w:cantSplit/>
          <w:trHeight w:val="280"/>
        </w:trPr>
        <w:tc>
          <w:tcPr>
            <w:tcW w:w="1067" w:type="dxa"/>
            <w:vMerge/>
            <w:vAlign w:val="center"/>
          </w:tcPr>
          <w:p w:rsidR="00F329B3" w:rsidRPr="00574473" w:rsidRDefault="00F329B3" w:rsidP="00EF4C97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F329B3" w:rsidRPr="00AE0EBA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AE0EBA">
              <w:rPr>
                <w:kern w:val="0"/>
                <w:szCs w:val="21"/>
              </w:rPr>
              <w:t>S0710ZQJC</w:t>
            </w:r>
          </w:p>
        </w:tc>
        <w:tc>
          <w:tcPr>
            <w:tcW w:w="1552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中期检查</w:t>
            </w:r>
          </w:p>
        </w:tc>
        <w:tc>
          <w:tcPr>
            <w:tcW w:w="2570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color w:val="333333"/>
                <w:kern w:val="0"/>
                <w:szCs w:val="21"/>
              </w:rPr>
            </w:pPr>
            <w:r>
              <w:rPr>
                <w:color w:val="333333"/>
                <w:kern w:val="0"/>
                <w:szCs w:val="21"/>
              </w:rPr>
              <w:t>In</w:t>
            </w:r>
            <w:r>
              <w:rPr>
                <w:rFonts w:hint="eastAsia"/>
                <w:color w:val="333333"/>
                <w:kern w:val="0"/>
                <w:szCs w:val="21"/>
              </w:rPr>
              <w:t>terim</w:t>
            </w:r>
            <w:r w:rsidRPr="004C1F41">
              <w:rPr>
                <w:color w:val="333333"/>
                <w:kern w:val="0"/>
                <w:szCs w:val="21"/>
              </w:rPr>
              <w:t xml:space="preserve"> Inspection</w:t>
            </w:r>
          </w:p>
        </w:tc>
        <w:tc>
          <w:tcPr>
            <w:tcW w:w="795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</w:t>
            </w:r>
          </w:p>
        </w:tc>
        <w:tc>
          <w:tcPr>
            <w:tcW w:w="674" w:type="dxa"/>
            <w:vAlign w:val="center"/>
          </w:tcPr>
          <w:p w:rsidR="00F329B3" w:rsidRPr="004C1F41" w:rsidRDefault="00F329B3" w:rsidP="00EF4C97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4C1F41">
              <w:rPr>
                <w:kern w:val="0"/>
                <w:szCs w:val="21"/>
              </w:rPr>
              <w:t>1</w:t>
            </w:r>
          </w:p>
        </w:tc>
        <w:tc>
          <w:tcPr>
            <w:tcW w:w="1039" w:type="dxa"/>
            <w:vAlign w:val="center"/>
          </w:tcPr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F329B3" w:rsidRPr="00A95E10" w:rsidRDefault="00F329B3" w:rsidP="00EF4C97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</w:tbl>
    <w:p w:rsidR="00F329B3" w:rsidRPr="00A95E10" w:rsidRDefault="00F329B3" w:rsidP="00F329B3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F329B3" w:rsidRPr="00A95E10" w:rsidRDefault="00F329B3" w:rsidP="00F329B3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color w:val="000000"/>
          <w:szCs w:val="21"/>
        </w:rPr>
        <w:t>经管人文类：专业学位课不少于</w:t>
      </w:r>
      <w:r w:rsidRPr="00A95E10">
        <w:rPr>
          <w:color w:val="000000"/>
          <w:szCs w:val="21"/>
        </w:rPr>
        <w:t>14</w:t>
      </w:r>
      <w:r w:rsidRPr="00A95E10">
        <w:rPr>
          <w:color w:val="000000"/>
          <w:szCs w:val="21"/>
        </w:rPr>
        <w:t>学分，专业选修课不少于</w:t>
      </w:r>
      <w:r w:rsidRPr="00A95E10">
        <w:rPr>
          <w:color w:val="000000"/>
          <w:szCs w:val="21"/>
        </w:rPr>
        <w:t>10</w:t>
      </w:r>
      <w:r w:rsidRPr="00A95E10">
        <w:rPr>
          <w:color w:val="000000"/>
          <w:szCs w:val="21"/>
        </w:rPr>
        <w:t>学分，专题课</w:t>
      </w:r>
      <w:r w:rsidRPr="00A95E10">
        <w:rPr>
          <w:color w:val="000000"/>
          <w:szCs w:val="21"/>
        </w:rPr>
        <w:t>2</w:t>
      </w:r>
      <w:r w:rsidRPr="00A95E10">
        <w:rPr>
          <w:color w:val="000000"/>
          <w:szCs w:val="21"/>
        </w:rPr>
        <w:t>学分。</w:t>
      </w:r>
    </w:p>
    <w:p w:rsidR="00F329B3" w:rsidRPr="00A95E10" w:rsidRDefault="00F329B3" w:rsidP="00F329B3">
      <w:pPr>
        <w:adjustRightInd w:val="0"/>
        <w:snapToGrid w:val="0"/>
        <w:spacing w:line="300" w:lineRule="auto"/>
        <w:ind w:firstLineChars="200" w:firstLine="420"/>
        <w:rPr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 xml:space="preserve">For master candidates specialized in </w:t>
      </w:r>
      <w:r w:rsidRPr="00A95E10">
        <w:rPr>
          <w:b/>
          <w:bCs/>
          <w:color w:val="000000"/>
          <w:szCs w:val="21"/>
        </w:rPr>
        <w:t>Management and Humanities</w:t>
      </w:r>
      <w:r w:rsidRPr="00A95E10">
        <w:rPr>
          <w:bCs/>
          <w:color w:val="000000"/>
          <w:szCs w:val="21"/>
        </w:rPr>
        <w:t>:</w:t>
      </w:r>
    </w:p>
    <w:p w:rsidR="006D4720" w:rsidRPr="00F329B3" w:rsidRDefault="00F329B3" w:rsidP="00F329B3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A95E10">
        <w:rPr>
          <w:color w:val="000000"/>
          <w:szCs w:val="21"/>
        </w:rPr>
        <w:t>Degree courses for more than 14 credits, specialized optional courses for more than 10 credits, special topic course for 2 credits.</w:t>
      </w:r>
    </w:p>
    <w:sectPr w:rsidR="006D4720" w:rsidRPr="00F329B3" w:rsidSect="00F329B3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51" w:rsidRDefault="007F7051" w:rsidP="00F329B3">
      <w:r>
        <w:separator/>
      </w:r>
    </w:p>
  </w:endnote>
  <w:endnote w:type="continuationSeparator" w:id="0">
    <w:p w:rsidR="007F7051" w:rsidRDefault="007F7051" w:rsidP="00F3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51" w:rsidRDefault="007F7051" w:rsidP="00F329B3">
      <w:r>
        <w:separator/>
      </w:r>
    </w:p>
  </w:footnote>
  <w:footnote w:type="continuationSeparator" w:id="0">
    <w:p w:rsidR="007F7051" w:rsidRDefault="007F7051" w:rsidP="00F3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B5"/>
    <w:rsid w:val="002F545B"/>
    <w:rsid w:val="006D4720"/>
    <w:rsid w:val="007F7051"/>
    <w:rsid w:val="00A82F35"/>
    <w:rsid w:val="00AB26B5"/>
    <w:rsid w:val="00F3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9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9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9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ds:economics" TargetMode="External"/><Relationship Id="rId13" Type="http://schemas.openxmlformats.org/officeDocument/2006/relationships/hyperlink" Target="app:ds:economics" TargetMode="External"/><Relationship Id="rId18" Type="http://schemas.openxmlformats.org/officeDocument/2006/relationships/hyperlink" Target="app:ds:an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app:ds:management" TargetMode="External"/><Relationship Id="rId7" Type="http://schemas.openxmlformats.org/officeDocument/2006/relationships/hyperlink" Target="app:ds:practical" TargetMode="External"/><Relationship Id="rId12" Type="http://schemas.openxmlformats.org/officeDocument/2006/relationships/hyperlink" Target="app:ds:financial" TargetMode="External"/><Relationship Id="rId17" Type="http://schemas.openxmlformats.org/officeDocument/2006/relationships/hyperlink" Target="app:ds:science" TargetMode="External"/><Relationship Id="rId25" Type="http://schemas.openxmlformats.org/officeDocument/2006/relationships/hyperlink" Target="app:ds:administra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pp:ds:management" TargetMode="External"/><Relationship Id="rId20" Type="http://schemas.openxmlformats.org/officeDocument/2006/relationships/hyperlink" Target="app:ds:projec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app:ds:theory" TargetMode="External"/><Relationship Id="rId24" Type="http://schemas.openxmlformats.org/officeDocument/2006/relationships/hyperlink" Target="app:ds:public" TargetMode="External"/><Relationship Id="rId5" Type="http://schemas.openxmlformats.org/officeDocument/2006/relationships/footnotes" Target="footnotes.xml"/><Relationship Id="rId15" Type="http://schemas.openxmlformats.org/officeDocument/2006/relationships/hyperlink" Target="app:ds:engineering" TargetMode="External"/><Relationship Id="rId23" Type="http://schemas.openxmlformats.org/officeDocument/2006/relationships/hyperlink" Target="app:ds:administration" TargetMode="External"/><Relationship Id="rId10" Type="http://schemas.openxmlformats.org/officeDocument/2006/relationships/hyperlink" Target="app:ds:trade" TargetMode="External"/><Relationship Id="rId19" Type="http://schemas.openxmlformats.org/officeDocument/2006/relationships/hyperlink" Target="app:ds:enginee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p:ds:international" TargetMode="External"/><Relationship Id="rId14" Type="http://schemas.openxmlformats.org/officeDocument/2006/relationships/hyperlink" Target="app:ds:financial" TargetMode="External"/><Relationship Id="rId22" Type="http://schemas.openxmlformats.org/officeDocument/2006/relationships/hyperlink" Target="app:ds:busines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3572</Characters>
  <Application>Microsoft Office Word</Application>
  <DocSecurity>0</DocSecurity>
  <Lines>29</Lines>
  <Paragraphs>8</Paragraphs>
  <ScaleCrop>false</ScaleCrop>
  <Company>china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2016-11-04T00:17:00Z</dcterms:created>
  <dcterms:modified xsi:type="dcterms:W3CDTF">2017-03-29T07:21:00Z</dcterms:modified>
</cp:coreProperties>
</file>