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62314" w14:textId="77777777" w:rsidR="009950B1" w:rsidRPr="009950B1" w:rsidRDefault="009950B1" w:rsidP="009950B1">
      <w:pPr>
        <w:adjustRightInd w:val="0"/>
        <w:snapToGrid w:val="0"/>
        <w:spacing w:afterLines="100" w:after="312" w:line="30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950B1">
        <w:rPr>
          <w:rFonts w:ascii="黑体" w:eastAsia="黑体" w:hAnsi="黑体" w:hint="eastAsia"/>
          <w:sz w:val="32"/>
          <w:szCs w:val="32"/>
        </w:rPr>
        <w:t>硕士研究生学位论文中期的有关</w:t>
      </w:r>
      <w:r w:rsidRPr="009950B1">
        <w:rPr>
          <w:rFonts w:ascii="黑体" w:eastAsia="黑体" w:hAnsi="黑体"/>
          <w:sz w:val="32"/>
          <w:szCs w:val="32"/>
        </w:rPr>
        <w:t>要求</w:t>
      </w:r>
    </w:p>
    <w:p w14:paraId="731C853D" w14:textId="6F6ED461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b/>
          <w:bCs/>
          <w:sz w:val="28"/>
          <w:szCs w:val="28"/>
        </w:rPr>
        <w:t>一、</w:t>
      </w:r>
      <w:r w:rsidRPr="009950B1">
        <w:rPr>
          <w:rFonts w:ascii="Times New Roman" w:eastAsia="方正仿宋简体" w:hAnsi="Times New Roman"/>
          <w:b/>
          <w:bCs/>
          <w:sz w:val="28"/>
          <w:szCs w:val="28"/>
        </w:rPr>
        <w:t>学位论文中期检查工作安排</w:t>
      </w:r>
    </w:p>
    <w:p w14:paraId="2830603C" w14:textId="69C9C17C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1.</w:t>
      </w:r>
      <w:r w:rsidRPr="009950B1">
        <w:rPr>
          <w:rFonts w:ascii="Times New Roman" w:eastAsia="方正仿宋简体" w:hAnsi="Times New Roman"/>
          <w:sz w:val="28"/>
          <w:szCs w:val="28"/>
        </w:rPr>
        <w:t>硕士学位论文中期检查工作的时间由各学院、学部根据研究生工作进度确定。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一般应于第</w:t>
      </w:r>
      <w:r w:rsidR="00F47BD3">
        <w:rPr>
          <w:rFonts w:ascii="Times New Roman" w:eastAsia="方正仿宋简体" w:hAnsi="Times New Roman" w:hint="eastAsia"/>
          <w:sz w:val="28"/>
          <w:szCs w:val="28"/>
        </w:rPr>
        <w:t>二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学年</w:t>
      </w:r>
      <w:r w:rsidR="00F47BD3">
        <w:rPr>
          <w:rFonts w:ascii="Times New Roman" w:eastAsia="方正仿宋简体" w:hAnsi="Times New Roman" w:hint="eastAsia"/>
          <w:sz w:val="28"/>
          <w:szCs w:val="28"/>
        </w:rPr>
        <w:t>春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季学期开学初</w:t>
      </w:r>
      <w:r>
        <w:rPr>
          <w:rFonts w:ascii="Times New Roman" w:eastAsia="方正仿宋简体" w:hAnsi="Times New Roman"/>
          <w:sz w:val="28"/>
          <w:szCs w:val="28"/>
        </w:rPr>
        <w:t>3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周内完成。</w:t>
      </w:r>
    </w:p>
    <w:p w14:paraId="62E8A700" w14:textId="77777777" w:rsidR="009950B1" w:rsidRPr="009950B1" w:rsidRDefault="009950B1" w:rsidP="009950B1">
      <w:pPr>
        <w:pStyle w:val="a7"/>
        <w:tabs>
          <w:tab w:val="left" w:pos="3926"/>
        </w:tabs>
        <w:adjustRightInd w:val="0"/>
        <w:snapToGrid w:val="0"/>
        <w:spacing w:line="300" w:lineRule="auto"/>
        <w:ind w:firstLineChars="196" w:firstLine="549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2.</w:t>
      </w:r>
      <w:r w:rsidRPr="009950B1">
        <w:rPr>
          <w:rFonts w:ascii="Times New Roman" w:eastAsia="方正仿宋简体" w:hAnsi="Times New Roman"/>
          <w:sz w:val="28"/>
          <w:szCs w:val="28"/>
        </w:rPr>
        <w:t>由各学科组织学位论文中期检</w:t>
      </w:r>
      <w:bookmarkStart w:id="0" w:name="_GoBack"/>
      <w:bookmarkEnd w:id="0"/>
      <w:r w:rsidRPr="009950B1">
        <w:rPr>
          <w:rFonts w:ascii="Times New Roman" w:eastAsia="方正仿宋简体" w:hAnsi="Times New Roman"/>
          <w:sz w:val="28"/>
          <w:szCs w:val="28"/>
        </w:rPr>
        <w:t>查评议小组，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每个小组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3</w:t>
      </w:r>
      <w:r w:rsidRPr="009950B1">
        <w:rPr>
          <w:rFonts w:ascii="Times New Roman" w:eastAsia="方正仿宋简体" w:hAnsi="Times New Roman"/>
          <w:sz w:val="28"/>
          <w:szCs w:val="28"/>
        </w:rPr>
        <w:t>-5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人组成，评议小组成员须具有硕士生导师资格。专业学位硕士研究生的中期评议小组可邀请行业、企业专家。</w:t>
      </w:r>
    </w:p>
    <w:p w14:paraId="125B969A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sz w:val="28"/>
          <w:szCs w:val="28"/>
        </w:rPr>
        <w:t>3.</w:t>
      </w:r>
      <w:r w:rsidRPr="009950B1">
        <w:rPr>
          <w:rFonts w:ascii="Times New Roman" w:eastAsia="方正仿宋简体" w:hAnsi="Times New Roman"/>
          <w:sz w:val="28"/>
          <w:szCs w:val="28"/>
        </w:rPr>
        <w:t>硕士生通过论文中期检查</w:t>
      </w:r>
      <w:r w:rsidRPr="009950B1">
        <w:rPr>
          <w:rFonts w:ascii="Times New Roman" w:eastAsia="方正仿宋简体" w:hAnsi="Times New Roman"/>
          <w:sz w:val="28"/>
          <w:szCs w:val="28"/>
        </w:rPr>
        <w:t>2</w:t>
      </w:r>
      <w:r w:rsidRPr="009950B1">
        <w:rPr>
          <w:rFonts w:ascii="Times New Roman" w:eastAsia="方正仿宋简体" w:hAnsi="Times New Roman"/>
          <w:sz w:val="28"/>
          <w:szCs w:val="28"/>
        </w:rPr>
        <w:t>个月后方可办理硕士学位论文答辩手续。</w:t>
      </w:r>
    </w:p>
    <w:p w14:paraId="5EAD3F20" w14:textId="4CEF640E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b/>
          <w:bCs/>
          <w:sz w:val="28"/>
          <w:szCs w:val="28"/>
        </w:rPr>
        <w:t>二、</w:t>
      </w:r>
      <w:r w:rsidRPr="009950B1">
        <w:rPr>
          <w:rFonts w:ascii="Times New Roman" w:eastAsia="方正仿宋简体" w:hAnsi="Times New Roman"/>
          <w:b/>
          <w:bCs/>
          <w:sz w:val="28"/>
          <w:szCs w:val="28"/>
        </w:rPr>
        <w:t>学位论文中期报告的主要内容</w:t>
      </w:r>
    </w:p>
    <w:p w14:paraId="375B9CC5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1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论文工作是否按开题报告预定的内容及进度安排进行；</w:t>
      </w:r>
    </w:p>
    <w:p w14:paraId="509A0BDB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2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已完成的研究内容和取得的研究结果；</w:t>
      </w:r>
    </w:p>
    <w:p w14:paraId="40C5A5AD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3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目前存在的或预期可能出现的问题；</w:t>
      </w:r>
    </w:p>
    <w:p w14:paraId="7971C4DF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4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后续研究计划；</w:t>
      </w:r>
    </w:p>
    <w:p w14:paraId="1C9A95DA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5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论文按时完成的可能性。</w:t>
      </w:r>
    </w:p>
    <w:p w14:paraId="717382F7" w14:textId="15F17886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b/>
          <w:bCs/>
          <w:sz w:val="28"/>
          <w:szCs w:val="28"/>
        </w:rPr>
        <w:t>三、</w:t>
      </w:r>
      <w:r w:rsidRPr="009950B1">
        <w:rPr>
          <w:rFonts w:ascii="Times New Roman" w:eastAsia="方正仿宋简体" w:hAnsi="Times New Roman"/>
          <w:b/>
          <w:bCs/>
          <w:sz w:val="28"/>
          <w:szCs w:val="28"/>
        </w:rPr>
        <w:t>学位论文中期检查的审核</w:t>
      </w:r>
    </w:p>
    <w:p w14:paraId="77743576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1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.</w:t>
      </w:r>
      <w:r w:rsidRPr="009950B1">
        <w:rPr>
          <w:rFonts w:ascii="Times New Roman" w:eastAsia="方正仿宋简体" w:hAnsi="Times New Roman"/>
          <w:sz w:val="28"/>
          <w:szCs w:val="28"/>
        </w:rPr>
        <w:t>硕士研究生学位论文中期报告必须先经导师审阅同意，方能申请中期答辩。</w:t>
      </w:r>
    </w:p>
    <w:p w14:paraId="4033FA43" w14:textId="77777777" w:rsidR="009950B1" w:rsidRPr="009950B1" w:rsidRDefault="009950B1" w:rsidP="009950B1">
      <w:pPr>
        <w:pStyle w:val="a7"/>
        <w:tabs>
          <w:tab w:val="left" w:pos="3926"/>
        </w:tabs>
        <w:adjustRightInd w:val="0"/>
        <w:snapToGrid w:val="0"/>
        <w:spacing w:line="300" w:lineRule="auto"/>
        <w:ind w:firstLineChars="196" w:firstLine="549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sz w:val="28"/>
          <w:szCs w:val="28"/>
        </w:rPr>
        <w:t>2</w:t>
      </w:r>
      <w:r w:rsidRPr="009950B1">
        <w:rPr>
          <w:rFonts w:ascii="Times New Roman" w:eastAsia="方正仿宋简体" w:hAnsi="Times New Roman"/>
          <w:sz w:val="28"/>
          <w:szCs w:val="28"/>
        </w:rPr>
        <w:t>.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学位论文中期以</w:t>
      </w:r>
      <w:r w:rsidRPr="009950B1">
        <w:rPr>
          <w:rFonts w:ascii="Times New Roman" w:eastAsia="方正仿宋简体" w:hAnsi="Times New Roman"/>
          <w:sz w:val="28"/>
          <w:szCs w:val="28"/>
        </w:rPr>
        <w:t>口头答辩的方式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进行，</w:t>
      </w:r>
      <w:r w:rsidRPr="009950B1">
        <w:rPr>
          <w:rFonts w:ascii="Times New Roman" w:eastAsia="方正仿宋简体" w:hAnsi="Times New Roman"/>
          <w:sz w:val="28"/>
          <w:szCs w:val="28"/>
        </w:rPr>
        <w:t>研究生用</w:t>
      </w:r>
      <w:r w:rsidRPr="009950B1">
        <w:rPr>
          <w:rFonts w:ascii="Times New Roman" w:eastAsia="方正仿宋简体" w:hAnsi="Times New Roman"/>
          <w:sz w:val="28"/>
          <w:szCs w:val="28"/>
        </w:rPr>
        <w:t>10~15</w:t>
      </w:r>
      <w:r w:rsidRPr="009950B1">
        <w:rPr>
          <w:rFonts w:ascii="Times New Roman" w:eastAsia="方正仿宋简体" w:hAnsi="Times New Roman"/>
          <w:sz w:val="28"/>
          <w:szCs w:val="28"/>
        </w:rPr>
        <w:t>分钟汇报，</w:t>
      </w:r>
      <w:r w:rsidRPr="009950B1">
        <w:rPr>
          <w:rFonts w:ascii="Times New Roman" w:eastAsia="方正仿宋简体" w:hAnsi="Times New Roman"/>
          <w:sz w:val="28"/>
          <w:szCs w:val="28"/>
        </w:rPr>
        <w:t>10~15</w:t>
      </w:r>
      <w:r w:rsidRPr="009950B1">
        <w:rPr>
          <w:rFonts w:ascii="Times New Roman" w:eastAsia="方正仿宋简体" w:hAnsi="Times New Roman"/>
          <w:sz w:val="28"/>
          <w:szCs w:val="28"/>
        </w:rPr>
        <w:t>分钟接受评议小组提问。</w:t>
      </w:r>
    </w:p>
    <w:p w14:paraId="2514A2B3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3.</w:t>
      </w:r>
      <w:r w:rsidRPr="009950B1">
        <w:rPr>
          <w:rFonts w:ascii="Times New Roman" w:eastAsia="方正仿宋简体" w:hAnsi="Times New Roman"/>
          <w:sz w:val="28"/>
          <w:szCs w:val="28"/>
        </w:rPr>
        <w:t>学位论文中期检查结</w:t>
      </w:r>
      <w:r w:rsidRPr="009950B1">
        <w:rPr>
          <w:rFonts w:ascii="方正仿宋简体" w:eastAsia="方正仿宋简体" w:hAnsi="Times New Roman" w:hint="eastAsia"/>
          <w:sz w:val="28"/>
          <w:szCs w:val="28"/>
        </w:rPr>
        <w:t>果记为“合格”或“不合格”。未经批准，研究生不按时</w:t>
      </w:r>
      <w:r w:rsidRPr="009950B1">
        <w:rPr>
          <w:rFonts w:ascii="Times New Roman" w:eastAsia="方正仿宋简体" w:hAnsi="Times New Roman"/>
          <w:sz w:val="28"/>
          <w:szCs w:val="28"/>
        </w:rPr>
        <w:t>参加中期检查，成绩</w:t>
      </w:r>
      <w:r w:rsidRPr="009950B1">
        <w:rPr>
          <w:rFonts w:ascii="方正仿宋简体" w:eastAsia="方正仿宋简体" w:hAnsi="Times New Roman" w:hint="eastAsia"/>
          <w:sz w:val="28"/>
          <w:szCs w:val="28"/>
        </w:rPr>
        <w:t>按“不合格”记</w:t>
      </w:r>
      <w:r w:rsidRPr="009950B1">
        <w:rPr>
          <w:rFonts w:ascii="Times New Roman" w:eastAsia="方正仿宋简体" w:hAnsi="Times New Roman"/>
          <w:sz w:val="28"/>
          <w:szCs w:val="28"/>
        </w:rPr>
        <w:t>载。中期检查不合格的研究生须在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两</w:t>
      </w:r>
      <w:r w:rsidRPr="009950B1">
        <w:rPr>
          <w:rFonts w:ascii="Times New Roman" w:eastAsia="方正仿宋简体" w:hAnsi="Times New Roman"/>
          <w:sz w:val="28"/>
          <w:szCs w:val="28"/>
        </w:rPr>
        <w:t>个月内再次申请中期检查。第二次中期检查仍不合格者，予以退学。</w:t>
      </w:r>
    </w:p>
    <w:p w14:paraId="23B27602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 w:hint="eastAsia"/>
          <w:sz w:val="28"/>
          <w:szCs w:val="28"/>
        </w:rPr>
        <w:t>4.</w:t>
      </w:r>
      <w:r w:rsidRPr="009950B1">
        <w:rPr>
          <w:rFonts w:ascii="Times New Roman" w:eastAsia="方正仿宋简体" w:hAnsi="Times New Roman"/>
          <w:sz w:val="28"/>
          <w:szCs w:val="28"/>
        </w:rPr>
        <w:t>评议小组应对硕士生的工作进行认真的评议</w:t>
      </w:r>
      <w:r w:rsidRPr="009950B1">
        <w:rPr>
          <w:rFonts w:ascii="Times New Roman" w:eastAsia="方正仿宋简体" w:hAnsi="Times New Roman" w:hint="eastAsia"/>
          <w:sz w:val="28"/>
          <w:szCs w:val="28"/>
        </w:rPr>
        <w:t>并</w:t>
      </w:r>
      <w:r w:rsidRPr="009950B1">
        <w:rPr>
          <w:rFonts w:ascii="Times New Roman" w:eastAsia="方正仿宋简体" w:hAnsi="Times New Roman"/>
          <w:sz w:val="28"/>
          <w:szCs w:val="28"/>
        </w:rPr>
        <w:t>填写《硕士学位论文中期检查评议表》及《硕士学位论文中期检查情况总结》，总结</w:t>
      </w:r>
      <w:r w:rsidRPr="009950B1">
        <w:rPr>
          <w:rFonts w:ascii="Times New Roman" w:eastAsia="方正仿宋简体" w:hAnsi="Times New Roman"/>
          <w:sz w:val="28"/>
          <w:szCs w:val="28"/>
        </w:rPr>
        <w:lastRenderedPageBreak/>
        <w:t>应包括检查的总体情况、应受查人数、实际受查人数、工作需加速者、有可能延期者等，对完成工作量较少，阶段成果不明显的要督促其加快工作进度；对存在问题较严重或困难较大的，应要求其导师及早调整方案，做出适当处理。总结上报所在学院、学部，并保存</w:t>
      </w:r>
      <w:proofErr w:type="gramStart"/>
      <w:r w:rsidRPr="009950B1">
        <w:rPr>
          <w:rFonts w:ascii="Times New Roman" w:eastAsia="方正仿宋简体" w:hAnsi="Times New Roman"/>
          <w:sz w:val="28"/>
          <w:szCs w:val="28"/>
        </w:rPr>
        <w:t>至学生</w:t>
      </w:r>
      <w:proofErr w:type="gramEnd"/>
      <w:r w:rsidRPr="009950B1">
        <w:rPr>
          <w:rFonts w:ascii="Times New Roman" w:eastAsia="方正仿宋简体" w:hAnsi="Times New Roman"/>
          <w:sz w:val="28"/>
          <w:szCs w:val="28"/>
        </w:rPr>
        <w:t>毕业。</w:t>
      </w:r>
    </w:p>
    <w:p w14:paraId="1066016C" w14:textId="77777777" w:rsidR="009950B1" w:rsidRPr="009950B1" w:rsidRDefault="009950B1" w:rsidP="009950B1">
      <w:pPr>
        <w:pStyle w:val="a7"/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9950B1">
        <w:rPr>
          <w:rFonts w:ascii="Times New Roman" w:eastAsia="方正仿宋简体" w:hAnsi="Times New Roman"/>
          <w:sz w:val="28"/>
          <w:szCs w:val="28"/>
        </w:rPr>
        <w:t>5.</w:t>
      </w:r>
      <w:r w:rsidRPr="009950B1">
        <w:rPr>
          <w:rFonts w:ascii="Times New Roman" w:eastAsia="方正仿宋简体" w:hAnsi="Times New Roman"/>
          <w:sz w:val="28"/>
          <w:szCs w:val="28"/>
        </w:rPr>
        <w:t>各学院、学部、学科应加强硕士生学位论文中期之后的管理工作，导师要加强对硕士生后期研究工作的指导，确保学位论文质量。</w:t>
      </w:r>
    </w:p>
    <w:p w14:paraId="7814A05E" w14:textId="77777777" w:rsidR="00AE352E" w:rsidRPr="009950B1" w:rsidRDefault="00AE352E" w:rsidP="009950B1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AE352E" w:rsidRPr="0099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9D5EB" w14:textId="77777777" w:rsidR="00515847" w:rsidRDefault="00515847" w:rsidP="009950B1">
      <w:r>
        <w:separator/>
      </w:r>
    </w:p>
  </w:endnote>
  <w:endnote w:type="continuationSeparator" w:id="0">
    <w:p w14:paraId="2D72A649" w14:textId="77777777" w:rsidR="00515847" w:rsidRDefault="00515847" w:rsidP="0099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0C14" w14:textId="77777777" w:rsidR="00515847" w:rsidRDefault="00515847" w:rsidP="009950B1">
      <w:r>
        <w:separator/>
      </w:r>
    </w:p>
  </w:footnote>
  <w:footnote w:type="continuationSeparator" w:id="0">
    <w:p w14:paraId="6C5B100D" w14:textId="77777777" w:rsidR="00515847" w:rsidRDefault="00515847" w:rsidP="0099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CE"/>
    <w:rsid w:val="00515847"/>
    <w:rsid w:val="005858CE"/>
    <w:rsid w:val="009950B1"/>
    <w:rsid w:val="00AE352E"/>
    <w:rsid w:val="00C44085"/>
    <w:rsid w:val="00F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244F0"/>
  <w15:chartTrackingRefBased/>
  <w15:docId w15:val="{447EEF4B-674C-4A8D-9149-DA93BA9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0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0B1"/>
    <w:rPr>
      <w:sz w:val="18"/>
      <w:szCs w:val="18"/>
    </w:rPr>
  </w:style>
  <w:style w:type="paragraph" w:styleId="a7">
    <w:name w:val="Plain Text"/>
    <w:basedOn w:val="a"/>
    <w:link w:val="1"/>
    <w:qFormat/>
    <w:rsid w:val="009950B1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9950B1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9950B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2023-02-15T04:55:00Z</dcterms:created>
  <dcterms:modified xsi:type="dcterms:W3CDTF">2023-02-18T01:35:00Z</dcterms:modified>
</cp:coreProperties>
</file>