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研究生英语一外课程免修办法</w:t>
      </w:r>
    </w:p>
    <w:p>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pPr>
        <w:spacing w:line="440" w:lineRule="exact"/>
        <w:rPr>
          <w:rFonts w:ascii="仿宋_GB2312" w:eastAsia="仿宋_GB2312"/>
          <w:sz w:val="32"/>
          <w:szCs w:val="28"/>
        </w:rPr>
      </w:pPr>
    </w:p>
    <w:p>
      <w:pPr>
        <w:spacing w:line="440" w:lineRule="exact"/>
        <w:rPr>
          <w:rFonts w:ascii="仿宋_GB2312" w:eastAsia="仿宋_GB2312"/>
          <w:sz w:val="32"/>
          <w:szCs w:val="28"/>
        </w:rPr>
      </w:pPr>
      <w:r>
        <w:rPr>
          <w:rFonts w:hint="eastAsia" w:ascii="仿宋_GB2312" w:eastAsia="仿宋_GB2312"/>
          <w:sz w:val="32"/>
          <w:szCs w:val="28"/>
        </w:rPr>
        <w:t>一、英语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参加了当年的全国硕士研究生</w:t>
      </w:r>
      <w:r>
        <w:rPr>
          <w:rFonts w:hint="eastAsia" w:ascii="仿宋_GB2312" w:eastAsia="仿宋_GB2312"/>
          <w:sz w:val="28"/>
          <w:szCs w:val="28"/>
        </w:rPr>
        <w:t>招生</w:t>
      </w:r>
      <w:r>
        <w:rPr>
          <w:rFonts w:ascii="仿宋_GB2312" w:eastAsia="仿宋_GB2312"/>
          <w:sz w:val="28"/>
          <w:szCs w:val="28"/>
        </w:rPr>
        <w:t>英语统考</w:t>
      </w:r>
      <w:r>
        <w:rPr>
          <w:rFonts w:hint="eastAsia" w:ascii="仿宋_GB2312" w:eastAsia="仿宋_GB2312"/>
          <w:sz w:val="28"/>
          <w:szCs w:val="28"/>
        </w:rPr>
        <w:t>(英语一)</w:t>
      </w:r>
      <w:r>
        <w:rPr>
          <w:rFonts w:ascii="仿宋_GB2312" w:eastAsia="仿宋_GB2312"/>
          <w:sz w:val="28"/>
          <w:szCs w:val="28"/>
        </w:rPr>
        <w:t>成绩70分</w:t>
      </w:r>
      <w:r>
        <w:rPr>
          <w:rFonts w:hint="eastAsia" w:ascii="仿宋_GB2312" w:eastAsia="仿宋_GB2312"/>
          <w:sz w:val="28"/>
          <w:szCs w:val="28"/>
        </w:rPr>
        <w:t>及</w:t>
      </w:r>
      <w:r>
        <w:rPr>
          <w:rFonts w:ascii="仿宋_GB2312" w:eastAsia="仿宋_GB2312"/>
          <w:sz w:val="28"/>
          <w:szCs w:val="28"/>
        </w:rPr>
        <w:t>以上</w:t>
      </w:r>
      <w:r>
        <w:rPr>
          <w:rFonts w:hint="eastAsia" w:ascii="仿宋_GB2312" w:eastAsia="仿宋_GB2312"/>
          <w:sz w:val="28"/>
          <w:szCs w:val="28"/>
        </w:rPr>
        <w:t>；</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全国高校英语专业八级考试TEM-8</w:t>
      </w:r>
      <w:r>
        <w:rPr>
          <w:rFonts w:ascii="仿宋_GB2312" w:eastAsia="仿宋_GB2312"/>
          <w:sz w:val="28"/>
          <w:szCs w:val="28"/>
        </w:rPr>
        <w:t>合格；</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9</w:t>
      </w:r>
      <w:r>
        <w:rPr>
          <w:rFonts w:ascii="仿宋_GB2312" w:eastAsia="仿宋_GB2312"/>
          <w:sz w:val="28"/>
          <w:szCs w:val="28"/>
        </w:rPr>
        <w:t>）本科或硕士阶段</w:t>
      </w:r>
      <w:r>
        <w:rPr>
          <w:rFonts w:hint="eastAsia" w:ascii="仿宋_GB2312" w:eastAsia="仿宋_GB2312"/>
          <w:sz w:val="28"/>
          <w:szCs w:val="28"/>
        </w:rPr>
        <w:t>获</w:t>
      </w:r>
      <w:r>
        <w:rPr>
          <w:rFonts w:ascii="仿宋_GB2312" w:eastAsia="仿宋_GB2312"/>
          <w:sz w:val="28"/>
          <w:szCs w:val="28"/>
        </w:rPr>
        <w:t>英语专业</w:t>
      </w:r>
      <w:r>
        <w:rPr>
          <w:rFonts w:hint="eastAsia" w:ascii="仿宋_GB2312" w:eastAsia="仿宋_GB2312"/>
          <w:sz w:val="28"/>
          <w:szCs w:val="28"/>
        </w:rPr>
        <w:t>学位或毕业证书；</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（10）在相应的外语国家或地区获得过学位；</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注：第（1）项条件仅适合硕士研究生，并根据我校当年全国研究生招生考试英语初试通过分数线进行适当调整；第（2）-（7）项的成绩有效期为5年</w:t>
      </w:r>
      <w:bookmarkStart w:id="0" w:name="_GoBack"/>
      <w:bookmarkEnd w:id="0"/>
      <w:r>
        <w:rPr>
          <w:rFonts w:hint="eastAsia" w:ascii="仿宋_GB2312" w:eastAsia="仿宋_GB2312"/>
          <w:sz w:val="28"/>
          <w:szCs w:val="28"/>
        </w:rPr>
        <w:t>。</w:t>
      </w:r>
    </w:p>
    <w:p>
      <w:pPr>
        <w:spacing w:line="360" w:lineRule="auto"/>
        <w:ind w:firstLine="700" w:firstLineChars="250"/>
        <w:rPr>
          <w:rFonts w:ascii="宋体" w:hAnsi="宋体"/>
          <w:sz w:val="28"/>
          <w:szCs w:val="28"/>
        </w:rPr>
      </w:pPr>
    </w:p>
    <w:p>
      <w:pPr>
        <w:spacing w:line="440" w:lineRule="exact"/>
        <w:rPr>
          <w:rFonts w:ascii="仿宋_GB2312" w:eastAsia="仿宋_GB2312"/>
          <w:sz w:val="32"/>
          <w:szCs w:val="28"/>
        </w:rPr>
      </w:pPr>
      <w:r>
        <w:rPr>
          <w:rFonts w:hint="eastAsia" w:ascii="仿宋_GB2312" w:eastAsia="仿宋_GB2312"/>
          <w:sz w:val="32"/>
          <w:szCs w:val="28"/>
        </w:rPr>
        <w:t>二、日语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（4）在日本使用日语学习获本科以上相应学位；</w:t>
      </w:r>
    </w:p>
    <w:p>
      <w:pPr>
        <w:spacing w:line="440" w:lineRule="exact"/>
        <w:ind w:firstLine="480" w:firstLineChars="200"/>
        <w:rPr>
          <w:color w:val="000000"/>
          <w:sz w:val="24"/>
          <w:szCs w:val="21"/>
        </w:rPr>
      </w:pPr>
    </w:p>
    <w:p>
      <w:pPr>
        <w:spacing w:line="440" w:lineRule="exact"/>
        <w:rPr>
          <w:rFonts w:ascii="仿宋_GB2312" w:eastAsia="仿宋_GB2312"/>
          <w:sz w:val="32"/>
          <w:szCs w:val="28"/>
        </w:rPr>
      </w:pPr>
      <w:r>
        <w:rPr>
          <w:rFonts w:hint="eastAsia" w:ascii="仿宋_GB2312" w:eastAsia="仿宋_GB2312"/>
          <w:sz w:val="32"/>
          <w:szCs w:val="28"/>
        </w:rPr>
        <w:t>三、俄语</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（3）在俄语言国家使用俄语学习获本科以上相应学位；</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183476CD"/>
    <w:rsid w:val="49B924BF"/>
    <w:rsid w:val="5CDA2C88"/>
    <w:rsid w:val="7069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525</Words>
  <Characters>575</Characters>
  <Lines>4</Lines>
  <Paragraphs>1</Paragraphs>
  <TotalTime>18</TotalTime>
  <ScaleCrop>false</ScaleCrop>
  <LinksUpToDate>false</LinksUpToDate>
  <CharactersWithSpaces>576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Administrator</cp:lastModifiedBy>
  <dcterms:modified xsi:type="dcterms:W3CDTF">2023-09-27T07:13:44Z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75E3BF2076D3440DA797F6B5DEB1FFEE</vt:lpwstr>
  </property>
</Properties>
</file>