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6BF" w:rsidRPr="002672BC" w:rsidRDefault="006D06BF" w:rsidP="006D06BF">
      <w:pPr>
        <w:adjustRightInd w:val="0"/>
        <w:snapToGrid w:val="0"/>
        <w:spacing w:line="300" w:lineRule="auto"/>
        <w:ind w:firstLineChars="200" w:firstLine="482"/>
        <w:jc w:val="center"/>
        <w:rPr>
          <w:rFonts w:ascii="宋体" w:hAnsi="宋体"/>
          <w:b/>
          <w:bCs/>
          <w:kern w:val="44"/>
          <w:sz w:val="24"/>
          <w:szCs w:val="24"/>
        </w:rPr>
      </w:pPr>
      <w:r w:rsidRPr="002672BC">
        <w:rPr>
          <w:rFonts w:ascii="宋体" w:hAnsi="宋体"/>
          <w:b/>
          <w:bCs/>
          <w:kern w:val="44"/>
          <w:sz w:val="24"/>
          <w:szCs w:val="24"/>
        </w:rPr>
        <w:t>机械工程类英文授课体系硕士培养方案</w:t>
      </w:r>
    </w:p>
    <w:p w:rsidR="006D06BF" w:rsidRDefault="006D06BF" w:rsidP="006D06BF">
      <w:pPr>
        <w:autoSpaceDN w:val="0"/>
        <w:adjustRightInd w:val="0"/>
        <w:snapToGrid w:val="0"/>
        <w:spacing w:before="53" w:after="53" w:line="300" w:lineRule="auto"/>
        <w:jc w:val="center"/>
        <w:rPr>
          <w:b/>
          <w:color w:val="313131"/>
          <w:sz w:val="24"/>
          <w:szCs w:val="24"/>
        </w:rPr>
      </w:pPr>
      <w:r w:rsidRPr="00F0265C">
        <w:rPr>
          <w:b/>
          <w:color w:val="313131"/>
          <w:sz w:val="24"/>
          <w:szCs w:val="24"/>
        </w:rPr>
        <w:t xml:space="preserve">International Master </w:t>
      </w:r>
      <w:proofErr w:type="spellStart"/>
      <w:r w:rsidRPr="00F0265C">
        <w:rPr>
          <w:b/>
          <w:color w:val="313131"/>
          <w:sz w:val="24"/>
          <w:szCs w:val="24"/>
        </w:rPr>
        <w:t>Programme</w:t>
      </w:r>
      <w:proofErr w:type="spellEnd"/>
      <w:r w:rsidRPr="00F0265C">
        <w:rPr>
          <w:b/>
          <w:color w:val="313131"/>
          <w:sz w:val="24"/>
          <w:szCs w:val="24"/>
        </w:rPr>
        <w:t xml:space="preserve"> of</w:t>
      </w:r>
      <w:r w:rsidRPr="00F0265C">
        <w:rPr>
          <w:b/>
          <w:sz w:val="24"/>
          <w:szCs w:val="24"/>
        </w:rPr>
        <w:t xml:space="preserve"> M</w:t>
      </w:r>
      <w:r>
        <w:rPr>
          <w:b/>
          <w:color w:val="313131"/>
          <w:sz w:val="24"/>
          <w:szCs w:val="24"/>
        </w:rPr>
        <w:t>echanical Engineering</w:t>
      </w:r>
    </w:p>
    <w:p w:rsidR="006D06BF" w:rsidRPr="00F0265C" w:rsidRDefault="006D06BF" w:rsidP="006D06BF">
      <w:pPr>
        <w:autoSpaceDN w:val="0"/>
        <w:adjustRightInd w:val="0"/>
        <w:snapToGrid w:val="0"/>
        <w:spacing w:before="53" w:after="53" w:line="300" w:lineRule="auto"/>
        <w:rPr>
          <w:b/>
          <w:color w:val="313131"/>
          <w:sz w:val="24"/>
          <w:szCs w:val="24"/>
        </w:rPr>
      </w:pPr>
    </w:p>
    <w:p w:rsidR="006D06BF" w:rsidRPr="001F53FE" w:rsidRDefault="006D06BF" w:rsidP="006D06BF">
      <w:pPr>
        <w:adjustRightInd w:val="0"/>
        <w:snapToGrid w:val="0"/>
        <w:spacing w:line="300" w:lineRule="auto"/>
        <w:rPr>
          <w:b/>
          <w:szCs w:val="21"/>
        </w:rPr>
      </w:pPr>
      <w:r w:rsidRPr="002672BC">
        <w:rPr>
          <w:rFonts w:ascii="宋体" w:hAnsi="宋体"/>
          <w:b/>
          <w:szCs w:val="21"/>
        </w:rPr>
        <w:t>1</w:t>
      </w:r>
      <w:r w:rsidRPr="002672BC">
        <w:rPr>
          <w:rFonts w:ascii="宋体" w:hAnsi="宋体" w:hint="eastAsia"/>
          <w:b/>
          <w:szCs w:val="21"/>
        </w:rPr>
        <w:t xml:space="preserve">. </w:t>
      </w:r>
      <w:r w:rsidRPr="002672BC">
        <w:rPr>
          <w:rFonts w:ascii="宋体" w:hAnsi="宋体"/>
          <w:b/>
          <w:szCs w:val="21"/>
        </w:rPr>
        <w:t>研究方向</w:t>
      </w:r>
      <w:r w:rsidRPr="001F53FE">
        <w:rPr>
          <w:b/>
          <w:szCs w:val="21"/>
        </w:rPr>
        <w:t>Research Fields</w:t>
      </w:r>
    </w:p>
    <w:p w:rsidR="006D06BF" w:rsidRPr="00A95E10" w:rsidRDefault="006D06BF" w:rsidP="006D06BF">
      <w:pPr>
        <w:adjustRightInd w:val="0"/>
        <w:snapToGrid w:val="0"/>
        <w:spacing w:line="300" w:lineRule="auto"/>
        <w:ind w:firstLineChars="100" w:firstLine="210"/>
        <w:rPr>
          <w:szCs w:val="21"/>
        </w:rPr>
      </w:pPr>
      <w:r w:rsidRPr="00A95E10">
        <w:rPr>
          <w:szCs w:val="21"/>
        </w:rPr>
        <w:t>（</w:t>
      </w:r>
      <w:r w:rsidRPr="00A95E10">
        <w:rPr>
          <w:szCs w:val="21"/>
        </w:rPr>
        <w:t>1</w:t>
      </w:r>
      <w:r w:rsidRPr="00A95E10">
        <w:rPr>
          <w:szCs w:val="21"/>
        </w:rPr>
        <w:t>）机械设计及理论</w:t>
      </w:r>
      <w:r w:rsidRPr="00A95E10">
        <w:rPr>
          <w:szCs w:val="21"/>
        </w:rPr>
        <w:t xml:space="preserve"> </w:t>
      </w:r>
      <w:r>
        <w:rPr>
          <w:rFonts w:hint="eastAsia"/>
          <w:szCs w:val="21"/>
        </w:rPr>
        <w:t xml:space="preserve">     </w:t>
      </w:r>
      <w:r w:rsidRPr="00A95E10">
        <w:rPr>
          <w:szCs w:val="21"/>
        </w:rPr>
        <w:t xml:space="preserve">Mechanical Design and Theory  </w:t>
      </w:r>
    </w:p>
    <w:p w:rsidR="006D06BF" w:rsidRPr="00A95E10" w:rsidRDefault="006D06BF" w:rsidP="006D06BF">
      <w:pPr>
        <w:adjustRightInd w:val="0"/>
        <w:snapToGrid w:val="0"/>
        <w:spacing w:line="300" w:lineRule="auto"/>
        <w:ind w:firstLineChars="100" w:firstLine="210"/>
        <w:rPr>
          <w:szCs w:val="21"/>
        </w:rPr>
      </w:pPr>
      <w:r w:rsidRPr="00A95E10">
        <w:rPr>
          <w:szCs w:val="21"/>
        </w:rPr>
        <w:t>（</w:t>
      </w:r>
      <w:r w:rsidRPr="00A95E10">
        <w:rPr>
          <w:szCs w:val="21"/>
        </w:rPr>
        <w:t>2</w:t>
      </w:r>
      <w:r w:rsidRPr="00A95E10">
        <w:rPr>
          <w:szCs w:val="21"/>
        </w:rPr>
        <w:t>）机械制造及其自动化</w:t>
      </w:r>
      <w:r>
        <w:rPr>
          <w:rFonts w:hint="eastAsia"/>
          <w:szCs w:val="21"/>
        </w:rPr>
        <w:t xml:space="preserve"> </w:t>
      </w:r>
      <w:r w:rsidRPr="00A95E10">
        <w:rPr>
          <w:szCs w:val="21"/>
        </w:rPr>
        <w:t xml:space="preserve"> Mechanical Manufacture Automation</w:t>
      </w:r>
    </w:p>
    <w:p w:rsidR="006D06BF" w:rsidRPr="00A95E10" w:rsidRDefault="006D06BF" w:rsidP="006D06BF">
      <w:pPr>
        <w:adjustRightInd w:val="0"/>
        <w:snapToGrid w:val="0"/>
        <w:spacing w:line="300" w:lineRule="auto"/>
        <w:ind w:firstLineChars="100" w:firstLine="210"/>
        <w:rPr>
          <w:szCs w:val="21"/>
        </w:rPr>
      </w:pPr>
      <w:r w:rsidRPr="00A95E10">
        <w:rPr>
          <w:szCs w:val="21"/>
        </w:rPr>
        <w:t>（</w:t>
      </w:r>
      <w:r w:rsidRPr="00A95E10">
        <w:rPr>
          <w:szCs w:val="21"/>
        </w:rPr>
        <w:t>3</w:t>
      </w:r>
      <w:r w:rsidRPr="00A95E10">
        <w:rPr>
          <w:szCs w:val="21"/>
        </w:rPr>
        <w:t>）机械电子工程</w:t>
      </w:r>
      <w:r>
        <w:rPr>
          <w:rFonts w:hint="eastAsia"/>
          <w:szCs w:val="21"/>
        </w:rPr>
        <w:t xml:space="preserve">        </w:t>
      </w:r>
      <w:hyperlink r:id="rId7" w:history="1">
        <w:r w:rsidRPr="00A95E10">
          <w:rPr>
            <w:szCs w:val="21"/>
          </w:rPr>
          <w:t>Mechatronic</w:t>
        </w:r>
      </w:hyperlink>
      <w:hyperlink r:id="rId8" w:history="1">
        <w:r w:rsidRPr="00A95E10">
          <w:rPr>
            <w:szCs w:val="21"/>
          </w:rPr>
          <w:t>Engineering</w:t>
        </w:r>
      </w:hyperlink>
    </w:p>
    <w:p w:rsidR="006D06BF" w:rsidRPr="00A95E10" w:rsidRDefault="006D06BF" w:rsidP="006D06BF">
      <w:pPr>
        <w:adjustRightInd w:val="0"/>
        <w:snapToGrid w:val="0"/>
        <w:spacing w:line="300" w:lineRule="auto"/>
        <w:ind w:firstLineChars="100" w:firstLine="210"/>
        <w:rPr>
          <w:szCs w:val="21"/>
        </w:rPr>
      </w:pPr>
      <w:r w:rsidRPr="00A95E10">
        <w:rPr>
          <w:szCs w:val="21"/>
        </w:rPr>
        <w:t>（</w:t>
      </w:r>
      <w:r w:rsidRPr="00A95E10">
        <w:rPr>
          <w:szCs w:val="21"/>
        </w:rPr>
        <w:t>4</w:t>
      </w:r>
      <w:r w:rsidRPr="00A95E10">
        <w:rPr>
          <w:szCs w:val="21"/>
        </w:rPr>
        <w:t>）生产过程管理</w:t>
      </w:r>
      <w:r>
        <w:rPr>
          <w:rFonts w:hint="eastAsia"/>
          <w:szCs w:val="21"/>
        </w:rPr>
        <w:t xml:space="preserve">        </w:t>
      </w:r>
      <w:r w:rsidRPr="00A95E10">
        <w:rPr>
          <w:szCs w:val="21"/>
        </w:rPr>
        <w:t>Production Process Management</w:t>
      </w:r>
    </w:p>
    <w:p w:rsidR="006D06BF" w:rsidRPr="00A95E10" w:rsidRDefault="006D06BF" w:rsidP="006D06BF">
      <w:pPr>
        <w:adjustRightInd w:val="0"/>
        <w:snapToGrid w:val="0"/>
        <w:spacing w:line="300" w:lineRule="auto"/>
        <w:ind w:firstLineChars="100" w:firstLine="210"/>
        <w:rPr>
          <w:szCs w:val="21"/>
        </w:rPr>
      </w:pPr>
      <w:r w:rsidRPr="00A95E10">
        <w:rPr>
          <w:szCs w:val="21"/>
        </w:rPr>
        <w:t>（</w:t>
      </w:r>
      <w:r w:rsidRPr="00A95E10">
        <w:rPr>
          <w:szCs w:val="21"/>
        </w:rPr>
        <w:t>5</w:t>
      </w:r>
      <w:r w:rsidRPr="00A95E10">
        <w:rPr>
          <w:szCs w:val="21"/>
        </w:rPr>
        <w:t>）燃烧及污染控制</w:t>
      </w:r>
      <w:r w:rsidRPr="00A95E10">
        <w:rPr>
          <w:szCs w:val="21"/>
        </w:rPr>
        <w:t xml:space="preserve"> </w:t>
      </w:r>
      <w:r>
        <w:rPr>
          <w:rFonts w:hint="eastAsia"/>
          <w:szCs w:val="21"/>
        </w:rPr>
        <w:t xml:space="preserve">     </w:t>
      </w:r>
      <w:r w:rsidRPr="00A95E10">
        <w:rPr>
          <w:szCs w:val="21"/>
        </w:rPr>
        <w:t xml:space="preserve">Combustion and Pollution Control         </w:t>
      </w:r>
    </w:p>
    <w:p w:rsidR="006D06BF" w:rsidRPr="00A95E10" w:rsidRDefault="006D06BF" w:rsidP="006D06BF">
      <w:pPr>
        <w:adjustRightInd w:val="0"/>
        <w:snapToGrid w:val="0"/>
        <w:spacing w:line="300" w:lineRule="auto"/>
        <w:ind w:firstLineChars="100" w:firstLine="210"/>
        <w:rPr>
          <w:szCs w:val="21"/>
        </w:rPr>
      </w:pPr>
      <w:r w:rsidRPr="00A95E10">
        <w:rPr>
          <w:szCs w:val="21"/>
        </w:rPr>
        <w:t>（</w:t>
      </w:r>
      <w:r w:rsidRPr="00A95E10">
        <w:rPr>
          <w:szCs w:val="21"/>
        </w:rPr>
        <w:t>6</w:t>
      </w:r>
      <w:r w:rsidRPr="00A95E10">
        <w:rPr>
          <w:szCs w:val="21"/>
        </w:rPr>
        <w:t>）动力、流体与化工机械</w:t>
      </w:r>
      <w:r w:rsidRPr="00A95E10">
        <w:rPr>
          <w:szCs w:val="21"/>
        </w:rPr>
        <w:t xml:space="preserve"> Dynamic Fluid and Chemical Machinery</w:t>
      </w:r>
    </w:p>
    <w:p w:rsidR="006D06BF" w:rsidRPr="00A95E10" w:rsidRDefault="006D06BF" w:rsidP="006D06BF">
      <w:pPr>
        <w:adjustRightInd w:val="0"/>
        <w:snapToGrid w:val="0"/>
        <w:spacing w:line="300" w:lineRule="auto"/>
        <w:ind w:firstLineChars="100" w:firstLine="210"/>
        <w:rPr>
          <w:szCs w:val="21"/>
        </w:rPr>
      </w:pPr>
      <w:r w:rsidRPr="00A95E10">
        <w:rPr>
          <w:szCs w:val="21"/>
        </w:rPr>
        <w:t>（</w:t>
      </w:r>
      <w:r w:rsidRPr="00A95E10">
        <w:rPr>
          <w:szCs w:val="21"/>
        </w:rPr>
        <w:t>7</w:t>
      </w:r>
      <w:r w:rsidRPr="00A95E10">
        <w:rPr>
          <w:szCs w:val="21"/>
        </w:rPr>
        <w:t>）传热、传质及多相流</w:t>
      </w:r>
      <w:r w:rsidRPr="00A95E10">
        <w:rPr>
          <w:szCs w:val="21"/>
        </w:rPr>
        <w:tab/>
        <w:t>Heat, Mass Transfer and Multiphase flow</w:t>
      </w:r>
    </w:p>
    <w:p w:rsidR="006D06BF" w:rsidRPr="00A95E10" w:rsidRDefault="006D06BF" w:rsidP="006D06BF">
      <w:pPr>
        <w:adjustRightInd w:val="0"/>
        <w:snapToGrid w:val="0"/>
        <w:spacing w:line="300" w:lineRule="auto"/>
        <w:ind w:firstLineChars="100" w:firstLine="210"/>
        <w:rPr>
          <w:szCs w:val="21"/>
        </w:rPr>
      </w:pPr>
      <w:r w:rsidRPr="00A95E10">
        <w:rPr>
          <w:szCs w:val="21"/>
        </w:rPr>
        <w:t>（</w:t>
      </w:r>
      <w:r w:rsidRPr="00A95E10">
        <w:rPr>
          <w:szCs w:val="21"/>
        </w:rPr>
        <w:t>8</w:t>
      </w:r>
      <w:r w:rsidRPr="00A95E10">
        <w:rPr>
          <w:szCs w:val="21"/>
        </w:rPr>
        <w:t>）能源的有效利用</w:t>
      </w:r>
      <w:r w:rsidRPr="00A95E10">
        <w:rPr>
          <w:szCs w:val="21"/>
        </w:rPr>
        <w:t xml:space="preserve"> </w:t>
      </w:r>
      <w:r>
        <w:rPr>
          <w:rFonts w:hint="eastAsia"/>
          <w:szCs w:val="21"/>
        </w:rPr>
        <w:t xml:space="preserve">      </w:t>
      </w:r>
      <w:r w:rsidRPr="00A95E10">
        <w:rPr>
          <w:szCs w:val="21"/>
        </w:rPr>
        <w:t>The Utilization of Energy</w:t>
      </w:r>
    </w:p>
    <w:p w:rsidR="006D06BF" w:rsidRDefault="006D06BF" w:rsidP="006D06BF">
      <w:pPr>
        <w:adjustRightInd w:val="0"/>
        <w:snapToGrid w:val="0"/>
        <w:spacing w:line="300" w:lineRule="auto"/>
        <w:rPr>
          <w:rFonts w:ascii="宋体" w:hAnsi="宋体"/>
          <w:b/>
          <w:szCs w:val="21"/>
        </w:rPr>
      </w:pPr>
    </w:p>
    <w:p w:rsidR="006D06BF" w:rsidRPr="005F2C15" w:rsidRDefault="006D06BF" w:rsidP="006D06BF">
      <w:pPr>
        <w:adjustRightInd w:val="0"/>
        <w:snapToGrid w:val="0"/>
        <w:spacing w:line="300" w:lineRule="auto"/>
        <w:rPr>
          <w:b/>
          <w:szCs w:val="21"/>
        </w:rPr>
      </w:pPr>
      <w:r w:rsidRPr="00A91FDB">
        <w:rPr>
          <w:rFonts w:ascii="宋体" w:hAnsi="宋体"/>
          <w:b/>
          <w:szCs w:val="21"/>
        </w:rPr>
        <w:t>2</w:t>
      </w:r>
      <w:r w:rsidRPr="00A91FDB">
        <w:rPr>
          <w:rFonts w:ascii="宋体" w:hAnsi="宋体" w:hint="eastAsia"/>
          <w:b/>
          <w:szCs w:val="21"/>
        </w:rPr>
        <w:t xml:space="preserve">. </w:t>
      </w:r>
      <w:r w:rsidRPr="00A91FDB">
        <w:rPr>
          <w:rFonts w:ascii="宋体" w:hAnsi="宋体"/>
          <w:b/>
          <w:szCs w:val="21"/>
        </w:rPr>
        <w:t xml:space="preserve">课程设置 </w:t>
      </w:r>
      <w:r>
        <w:rPr>
          <w:b/>
          <w:szCs w:val="21"/>
        </w:rPr>
        <w:t>Course</w:t>
      </w:r>
    </w:p>
    <w:tbl>
      <w:tblPr>
        <w:tblW w:w="98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2"/>
        <w:gridCol w:w="1372"/>
        <w:gridCol w:w="1617"/>
        <w:gridCol w:w="1980"/>
        <w:gridCol w:w="855"/>
        <w:gridCol w:w="783"/>
        <w:gridCol w:w="918"/>
        <w:gridCol w:w="1182"/>
      </w:tblGrid>
      <w:tr w:rsidR="00BB6CF6" w:rsidRPr="00BB6CF6" w:rsidTr="00BB6CF6">
        <w:trPr>
          <w:cantSplit/>
          <w:trHeight w:val="676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ind w:right="-3"/>
              <w:jc w:val="center"/>
              <w:rPr>
                <w:b/>
                <w:sz w:val="18"/>
                <w:szCs w:val="18"/>
              </w:rPr>
            </w:pPr>
            <w:r w:rsidRPr="00BB6CF6">
              <w:rPr>
                <w:b/>
                <w:sz w:val="18"/>
                <w:szCs w:val="18"/>
              </w:rPr>
              <w:t>类</w:t>
            </w:r>
            <w:r w:rsidRPr="00BB6CF6">
              <w:rPr>
                <w:rFonts w:hint="eastAsia"/>
                <w:b/>
                <w:sz w:val="18"/>
                <w:szCs w:val="18"/>
              </w:rPr>
              <w:t>别</w:t>
            </w:r>
          </w:p>
          <w:p w:rsidR="00BB6CF6" w:rsidRPr="00BB6CF6" w:rsidRDefault="00BB6CF6" w:rsidP="00EF4C97">
            <w:pPr>
              <w:adjustRightInd w:val="0"/>
              <w:snapToGrid w:val="0"/>
              <w:ind w:right="-3"/>
              <w:jc w:val="center"/>
              <w:rPr>
                <w:b/>
                <w:bCs/>
                <w:sz w:val="18"/>
                <w:szCs w:val="18"/>
              </w:rPr>
            </w:pPr>
            <w:r w:rsidRPr="00BB6CF6">
              <w:rPr>
                <w:b/>
                <w:color w:val="333333"/>
                <w:kern w:val="0"/>
                <w:sz w:val="18"/>
                <w:szCs w:val="18"/>
              </w:rPr>
              <w:t>Type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BB6CF6">
              <w:rPr>
                <w:b/>
                <w:sz w:val="18"/>
                <w:szCs w:val="18"/>
              </w:rPr>
              <w:t>课程编号</w:t>
            </w:r>
          </w:p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B6CF6">
              <w:rPr>
                <w:b/>
                <w:sz w:val="18"/>
                <w:szCs w:val="18"/>
              </w:rPr>
              <w:t>Course No.</w:t>
            </w:r>
          </w:p>
        </w:tc>
        <w:tc>
          <w:tcPr>
            <w:tcW w:w="1617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BB6CF6">
              <w:rPr>
                <w:b/>
                <w:sz w:val="18"/>
                <w:szCs w:val="18"/>
              </w:rPr>
              <w:t>课程名称</w:t>
            </w:r>
          </w:p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B6CF6">
              <w:rPr>
                <w:b/>
                <w:sz w:val="18"/>
                <w:szCs w:val="18"/>
              </w:rPr>
              <w:t>Course Name</w:t>
            </w:r>
          </w:p>
        </w:tc>
        <w:tc>
          <w:tcPr>
            <w:tcW w:w="1980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BB6CF6">
              <w:rPr>
                <w:b/>
                <w:sz w:val="18"/>
                <w:szCs w:val="18"/>
              </w:rPr>
              <w:t>课程英文名称</w:t>
            </w:r>
          </w:p>
          <w:p w:rsidR="00BB6CF6" w:rsidRPr="00BB6CF6" w:rsidRDefault="00BB6CF6" w:rsidP="00EF4C97">
            <w:pPr>
              <w:widowControl/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B6CF6">
              <w:rPr>
                <w:b/>
                <w:sz w:val="18"/>
                <w:szCs w:val="18"/>
              </w:rPr>
              <w:t>English Course name</w:t>
            </w:r>
          </w:p>
        </w:tc>
        <w:tc>
          <w:tcPr>
            <w:tcW w:w="855" w:type="dxa"/>
            <w:vAlign w:val="center"/>
          </w:tcPr>
          <w:p w:rsidR="00BB6CF6" w:rsidRPr="00BB6CF6" w:rsidRDefault="00BB6CF6" w:rsidP="00EF4C97">
            <w:pPr>
              <w:widowControl/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B6CF6">
              <w:rPr>
                <w:b/>
                <w:bCs/>
                <w:sz w:val="18"/>
                <w:szCs w:val="18"/>
              </w:rPr>
              <w:t>学时</w:t>
            </w:r>
          </w:p>
          <w:p w:rsidR="00BB6CF6" w:rsidRPr="00BB6CF6" w:rsidRDefault="00BB6CF6" w:rsidP="00EF4C97">
            <w:pPr>
              <w:widowControl/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B6CF6">
              <w:rPr>
                <w:b/>
                <w:sz w:val="18"/>
                <w:szCs w:val="18"/>
              </w:rPr>
              <w:t>hours</w:t>
            </w:r>
          </w:p>
        </w:tc>
        <w:tc>
          <w:tcPr>
            <w:tcW w:w="783" w:type="dxa"/>
            <w:vAlign w:val="center"/>
          </w:tcPr>
          <w:p w:rsidR="00BB6CF6" w:rsidRPr="00BB6CF6" w:rsidRDefault="00BB6CF6" w:rsidP="00EF4C97">
            <w:pPr>
              <w:widowControl/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B6CF6">
              <w:rPr>
                <w:b/>
                <w:bCs/>
                <w:sz w:val="18"/>
                <w:szCs w:val="18"/>
              </w:rPr>
              <w:t>学分</w:t>
            </w:r>
          </w:p>
          <w:p w:rsidR="00BB6CF6" w:rsidRPr="00BB6CF6" w:rsidRDefault="00BB6CF6" w:rsidP="00EF4C97">
            <w:pPr>
              <w:widowControl/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B6CF6"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918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B6CF6">
              <w:rPr>
                <w:rFonts w:hint="eastAsia"/>
                <w:b/>
                <w:bCs/>
                <w:sz w:val="18"/>
                <w:szCs w:val="18"/>
              </w:rPr>
              <w:t>学期</w:t>
            </w:r>
          </w:p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B6CF6">
              <w:rPr>
                <w:rFonts w:hint="eastAsia"/>
                <w:b/>
                <w:bCs/>
                <w:sz w:val="18"/>
                <w:szCs w:val="18"/>
              </w:rPr>
              <w:t>Semester</w:t>
            </w:r>
          </w:p>
        </w:tc>
        <w:tc>
          <w:tcPr>
            <w:tcW w:w="1182" w:type="dxa"/>
            <w:vAlign w:val="center"/>
          </w:tcPr>
          <w:p w:rsidR="00BB6CF6" w:rsidRDefault="00BB6CF6" w:rsidP="00BB6CF6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备注</w:t>
            </w:r>
          </w:p>
          <w:p w:rsidR="00BB6CF6" w:rsidRPr="00BB6CF6" w:rsidRDefault="00BB6CF6" w:rsidP="00BB6CF6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Notes</w:t>
            </w:r>
          </w:p>
        </w:tc>
      </w:tr>
      <w:tr w:rsidR="00BB6CF6" w:rsidRPr="00BB6CF6" w:rsidTr="00BB6CF6">
        <w:trPr>
          <w:cantSplit/>
          <w:trHeight w:val="358"/>
        </w:trPr>
        <w:tc>
          <w:tcPr>
            <w:tcW w:w="1122" w:type="dxa"/>
            <w:vMerge w:val="restart"/>
            <w:tcBorders>
              <w:top w:val="single" w:sz="4" w:space="0" w:color="auto"/>
            </w:tcBorders>
            <w:vAlign w:val="center"/>
          </w:tcPr>
          <w:p w:rsidR="00BB6CF6" w:rsidRPr="00BB6CF6" w:rsidRDefault="00BB6CF6" w:rsidP="00EF4C97">
            <w:pPr>
              <w:widowControl/>
              <w:adjustRightInd w:val="0"/>
              <w:snapToGrid w:val="0"/>
              <w:jc w:val="center"/>
              <w:rPr>
                <w:b/>
                <w:color w:val="333333"/>
                <w:kern w:val="0"/>
                <w:sz w:val="18"/>
                <w:szCs w:val="18"/>
              </w:rPr>
            </w:pPr>
            <w:r w:rsidRPr="00BB6CF6">
              <w:rPr>
                <w:b/>
                <w:color w:val="333333"/>
                <w:kern w:val="0"/>
                <w:sz w:val="18"/>
                <w:szCs w:val="18"/>
              </w:rPr>
              <w:t>学位课</w:t>
            </w:r>
          </w:p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B6CF6">
              <w:rPr>
                <w:b/>
                <w:color w:val="333333"/>
                <w:kern w:val="0"/>
                <w:sz w:val="18"/>
                <w:szCs w:val="18"/>
              </w:rPr>
              <w:t>Degree Course</w:t>
            </w:r>
            <w:r w:rsidRPr="00BB6CF6">
              <w:rPr>
                <w:rFonts w:hint="eastAsia"/>
                <w:b/>
                <w:color w:val="333333"/>
                <w:kern w:val="0"/>
                <w:sz w:val="18"/>
                <w:szCs w:val="18"/>
              </w:rPr>
              <w:t>s</w:t>
            </w:r>
          </w:p>
        </w:tc>
        <w:tc>
          <w:tcPr>
            <w:tcW w:w="1372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BB6CF6">
              <w:rPr>
                <w:rFonts w:hint="eastAsia"/>
                <w:sz w:val="18"/>
                <w:szCs w:val="18"/>
              </w:rPr>
              <w:t>SYW00001Q</w:t>
            </w:r>
          </w:p>
        </w:tc>
        <w:tc>
          <w:tcPr>
            <w:tcW w:w="1617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BB6CF6">
              <w:rPr>
                <w:rFonts w:hint="eastAsia"/>
                <w:sz w:val="18"/>
                <w:szCs w:val="18"/>
              </w:rPr>
              <w:t>初级汉语口语Ⅰ</w:t>
            </w:r>
          </w:p>
        </w:tc>
        <w:tc>
          <w:tcPr>
            <w:tcW w:w="1980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 xml:space="preserve">The </w:t>
            </w:r>
            <w:r w:rsidRPr="00BB6CF6">
              <w:rPr>
                <w:rFonts w:hint="eastAsia"/>
                <w:sz w:val="18"/>
                <w:szCs w:val="18"/>
              </w:rPr>
              <w:t>C</w:t>
            </w:r>
            <w:r w:rsidRPr="00BB6CF6">
              <w:rPr>
                <w:sz w:val="18"/>
                <w:szCs w:val="18"/>
              </w:rPr>
              <w:t xml:space="preserve">ourse of </w:t>
            </w:r>
            <w:r w:rsidRPr="00BB6CF6">
              <w:rPr>
                <w:rFonts w:hint="eastAsia"/>
                <w:sz w:val="18"/>
                <w:szCs w:val="18"/>
              </w:rPr>
              <w:t>P</w:t>
            </w:r>
            <w:r w:rsidRPr="00BB6CF6">
              <w:rPr>
                <w:sz w:val="18"/>
                <w:szCs w:val="18"/>
              </w:rPr>
              <w:t>rimary Chinese</w:t>
            </w:r>
            <w:r w:rsidRPr="00BB6CF6">
              <w:rPr>
                <w:rFonts w:hint="eastAsia"/>
                <w:sz w:val="18"/>
                <w:szCs w:val="18"/>
              </w:rPr>
              <w:t xml:space="preserve"> O</w:t>
            </w:r>
            <w:r w:rsidRPr="00BB6CF6">
              <w:rPr>
                <w:sz w:val="18"/>
                <w:szCs w:val="18"/>
              </w:rPr>
              <w:t>ral</w:t>
            </w:r>
            <w:r>
              <w:rPr>
                <w:rFonts w:hint="eastAsia"/>
                <w:sz w:val="18"/>
                <w:szCs w:val="18"/>
              </w:rPr>
              <w:t xml:space="preserve"> I</w:t>
            </w:r>
          </w:p>
        </w:tc>
        <w:tc>
          <w:tcPr>
            <w:tcW w:w="855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BB6CF6"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783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ind w:leftChars="-51" w:left="-107" w:rightChars="-51" w:right="-107"/>
              <w:jc w:val="center"/>
              <w:rPr>
                <w:sz w:val="18"/>
                <w:szCs w:val="18"/>
              </w:rPr>
            </w:pPr>
            <w:r w:rsidRPr="00BB6CF6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18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秋</w:t>
            </w:r>
            <w:r w:rsidRPr="00BB6CF6">
              <w:rPr>
                <w:sz w:val="18"/>
                <w:szCs w:val="18"/>
              </w:rPr>
              <w:t>Autumn</w:t>
            </w:r>
          </w:p>
        </w:tc>
        <w:tc>
          <w:tcPr>
            <w:tcW w:w="1182" w:type="dxa"/>
            <w:vMerge w:val="restart"/>
            <w:vAlign w:val="center"/>
          </w:tcPr>
          <w:p w:rsidR="00BB6CF6" w:rsidRPr="00850A7E" w:rsidRDefault="00BB6CF6" w:rsidP="00BB6CF6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rFonts w:hint="eastAsia"/>
                <w:sz w:val="18"/>
                <w:szCs w:val="18"/>
              </w:rPr>
              <w:t>必修</w:t>
            </w:r>
          </w:p>
          <w:p w:rsidR="00BB6CF6" w:rsidRPr="00BB6CF6" w:rsidRDefault="00BB6CF6" w:rsidP="00BB6CF6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compulsory</w:t>
            </w:r>
          </w:p>
        </w:tc>
      </w:tr>
      <w:tr w:rsidR="00BB6CF6" w:rsidRPr="00BB6CF6" w:rsidTr="00BB6CF6">
        <w:trPr>
          <w:cantSplit/>
          <w:trHeight w:val="358"/>
        </w:trPr>
        <w:tc>
          <w:tcPr>
            <w:tcW w:w="1122" w:type="dxa"/>
            <w:vMerge/>
            <w:tcBorders>
              <w:top w:val="single" w:sz="4" w:space="0" w:color="auto"/>
            </w:tcBorders>
            <w:vAlign w:val="center"/>
          </w:tcPr>
          <w:p w:rsidR="00BB6CF6" w:rsidRPr="00BB6CF6" w:rsidRDefault="00BB6CF6" w:rsidP="00EF4C97">
            <w:pPr>
              <w:widowControl/>
              <w:adjustRightInd w:val="0"/>
              <w:snapToGrid w:val="0"/>
              <w:jc w:val="center"/>
              <w:rPr>
                <w:b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BB6CF6">
              <w:rPr>
                <w:rFonts w:hint="eastAsia"/>
                <w:sz w:val="18"/>
                <w:szCs w:val="18"/>
              </w:rPr>
              <w:t>SYW00001C</w:t>
            </w:r>
          </w:p>
        </w:tc>
        <w:tc>
          <w:tcPr>
            <w:tcW w:w="1617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BB6CF6">
              <w:rPr>
                <w:rFonts w:hint="eastAsia"/>
                <w:sz w:val="18"/>
                <w:szCs w:val="18"/>
              </w:rPr>
              <w:t>初级汉语口语Ⅱ</w:t>
            </w:r>
          </w:p>
        </w:tc>
        <w:tc>
          <w:tcPr>
            <w:tcW w:w="1980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 xml:space="preserve">The </w:t>
            </w:r>
            <w:r w:rsidRPr="00BB6CF6">
              <w:rPr>
                <w:rFonts w:hint="eastAsia"/>
                <w:sz w:val="18"/>
                <w:szCs w:val="18"/>
              </w:rPr>
              <w:t>C</w:t>
            </w:r>
            <w:r w:rsidRPr="00BB6CF6">
              <w:rPr>
                <w:sz w:val="18"/>
                <w:szCs w:val="18"/>
              </w:rPr>
              <w:t xml:space="preserve">ourse of </w:t>
            </w:r>
            <w:r w:rsidRPr="00BB6CF6">
              <w:rPr>
                <w:rFonts w:hint="eastAsia"/>
                <w:sz w:val="18"/>
                <w:szCs w:val="18"/>
              </w:rPr>
              <w:t>P</w:t>
            </w:r>
            <w:r w:rsidRPr="00BB6CF6">
              <w:rPr>
                <w:sz w:val="18"/>
                <w:szCs w:val="18"/>
              </w:rPr>
              <w:t>rimary Chinese</w:t>
            </w:r>
            <w:r w:rsidRPr="00BB6CF6">
              <w:rPr>
                <w:rFonts w:hint="eastAsia"/>
                <w:sz w:val="18"/>
                <w:szCs w:val="18"/>
              </w:rPr>
              <w:t xml:space="preserve"> O</w:t>
            </w:r>
            <w:r w:rsidRPr="00BB6CF6">
              <w:rPr>
                <w:sz w:val="18"/>
                <w:szCs w:val="18"/>
              </w:rPr>
              <w:t>ral</w:t>
            </w:r>
            <w:r>
              <w:rPr>
                <w:rFonts w:hint="eastAsia"/>
                <w:sz w:val="18"/>
                <w:szCs w:val="18"/>
              </w:rPr>
              <w:t xml:space="preserve"> II</w:t>
            </w:r>
          </w:p>
        </w:tc>
        <w:tc>
          <w:tcPr>
            <w:tcW w:w="855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BB6CF6"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783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ind w:leftChars="-51" w:left="-107" w:rightChars="-51" w:right="-107"/>
              <w:jc w:val="center"/>
              <w:rPr>
                <w:sz w:val="18"/>
                <w:szCs w:val="18"/>
              </w:rPr>
            </w:pPr>
            <w:r w:rsidRPr="00BB6CF6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18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春</w:t>
            </w:r>
          </w:p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Spring</w:t>
            </w:r>
          </w:p>
        </w:tc>
        <w:tc>
          <w:tcPr>
            <w:tcW w:w="1182" w:type="dxa"/>
            <w:vMerge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B6CF6" w:rsidRPr="00BB6CF6" w:rsidTr="00BB6CF6">
        <w:trPr>
          <w:cantSplit/>
          <w:trHeight w:val="358"/>
        </w:trPr>
        <w:tc>
          <w:tcPr>
            <w:tcW w:w="1122" w:type="dxa"/>
            <w:vMerge/>
            <w:tcBorders>
              <w:top w:val="single" w:sz="4" w:space="0" w:color="auto"/>
            </w:tcBorders>
            <w:vAlign w:val="center"/>
          </w:tcPr>
          <w:p w:rsidR="00BB6CF6" w:rsidRPr="00BB6CF6" w:rsidRDefault="00BB6CF6" w:rsidP="00EF4C97">
            <w:pPr>
              <w:widowControl/>
              <w:adjustRightInd w:val="0"/>
              <w:snapToGrid w:val="0"/>
              <w:jc w:val="center"/>
              <w:rPr>
                <w:b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BB6CF6">
              <w:rPr>
                <w:bCs/>
                <w:color w:val="000000"/>
                <w:sz w:val="18"/>
                <w:szCs w:val="18"/>
              </w:rPr>
              <w:t>S</w:t>
            </w:r>
            <w:r w:rsidRPr="00BB6CF6">
              <w:rPr>
                <w:rFonts w:hint="eastAsia"/>
                <w:bCs/>
                <w:color w:val="000000"/>
                <w:sz w:val="18"/>
                <w:szCs w:val="18"/>
              </w:rPr>
              <w:t>YW</w:t>
            </w:r>
            <w:r w:rsidRPr="00BB6CF6">
              <w:rPr>
                <w:bCs/>
                <w:color w:val="000000"/>
                <w:sz w:val="18"/>
                <w:szCs w:val="18"/>
              </w:rPr>
              <w:t>15001Q</w:t>
            </w:r>
          </w:p>
        </w:tc>
        <w:tc>
          <w:tcPr>
            <w:tcW w:w="1617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中国文化与跨文化</w:t>
            </w:r>
            <w:r w:rsidRPr="00BB6CF6">
              <w:rPr>
                <w:rFonts w:hint="eastAsia"/>
                <w:sz w:val="18"/>
                <w:szCs w:val="18"/>
              </w:rPr>
              <w:t>沟通</w:t>
            </w:r>
          </w:p>
        </w:tc>
        <w:tc>
          <w:tcPr>
            <w:tcW w:w="1980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Chinese culture and cross-cultural communication</w:t>
            </w:r>
          </w:p>
        </w:tc>
        <w:tc>
          <w:tcPr>
            <w:tcW w:w="855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3</w:t>
            </w:r>
            <w:r w:rsidRPr="00BB6CF6">
              <w:rPr>
                <w:rFonts w:hint="eastAsia"/>
                <w:bCs/>
                <w:sz w:val="18"/>
                <w:szCs w:val="18"/>
              </w:rPr>
              <w:t>2</w:t>
            </w:r>
          </w:p>
        </w:tc>
        <w:tc>
          <w:tcPr>
            <w:tcW w:w="783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18" w:type="dxa"/>
            <w:vAlign w:val="center"/>
          </w:tcPr>
          <w:p w:rsidR="00BB6CF6" w:rsidRPr="00BB6CF6" w:rsidRDefault="00BB6CF6" w:rsidP="009B49A6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春</w:t>
            </w:r>
          </w:p>
          <w:p w:rsidR="00BB6CF6" w:rsidRPr="00BB6CF6" w:rsidRDefault="00BB6CF6" w:rsidP="009B49A6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Spring</w:t>
            </w:r>
          </w:p>
        </w:tc>
        <w:tc>
          <w:tcPr>
            <w:tcW w:w="1182" w:type="dxa"/>
            <w:vMerge/>
          </w:tcPr>
          <w:p w:rsidR="00BB6CF6" w:rsidRPr="00BB6CF6" w:rsidRDefault="00BB6CF6" w:rsidP="009B49A6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B6CF6" w:rsidRPr="00BB6CF6" w:rsidTr="00BB6CF6">
        <w:trPr>
          <w:cantSplit/>
          <w:trHeight w:val="358"/>
        </w:trPr>
        <w:tc>
          <w:tcPr>
            <w:tcW w:w="1122" w:type="dxa"/>
            <w:vMerge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S1000006Q</w:t>
            </w:r>
          </w:p>
        </w:tc>
        <w:tc>
          <w:tcPr>
            <w:tcW w:w="1617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BB6CF6">
              <w:rPr>
                <w:color w:val="000000"/>
                <w:sz w:val="18"/>
                <w:szCs w:val="18"/>
              </w:rPr>
              <w:t>管理学原理</w:t>
            </w:r>
          </w:p>
        </w:tc>
        <w:tc>
          <w:tcPr>
            <w:tcW w:w="1980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color w:val="000000"/>
                <w:sz w:val="18"/>
                <w:szCs w:val="18"/>
              </w:rPr>
              <w:t>Principle of management</w:t>
            </w:r>
          </w:p>
        </w:tc>
        <w:tc>
          <w:tcPr>
            <w:tcW w:w="855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783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18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秋</w:t>
            </w:r>
          </w:p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Autumn</w:t>
            </w:r>
          </w:p>
        </w:tc>
        <w:tc>
          <w:tcPr>
            <w:tcW w:w="1182" w:type="dxa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B6CF6" w:rsidRPr="00BB6CF6" w:rsidTr="00BB6CF6">
        <w:trPr>
          <w:cantSplit/>
          <w:trHeight w:val="358"/>
        </w:trPr>
        <w:tc>
          <w:tcPr>
            <w:tcW w:w="1122" w:type="dxa"/>
            <w:vMerge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S0612067Q</w:t>
            </w:r>
          </w:p>
        </w:tc>
        <w:tc>
          <w:tcPr>
            <w:tcW w:w="1617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BB6CF6">
              <w:rPr>
                <w:color w:val="000000"/>
                <w:sz w:val="18"/>
                <w:szCs w:val="18"/>
              </w:rPr>
              <w:t>数值分析</w:t>
            </w:r>
          </w:p>
        </w:tc>
        <w:tc>
          <w:tcPr>
            <w:tcW w:w="1980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color w:val="000000"/>
                <w:sz w:val="18"/>
                <w:szCs w:val="18"/>
              </w:rPr>
              <w:t xml:space="preserve">Numerical </w:t>
            </w:r>
            <w:r w:rsidRPr="00BB6CF6">
              <w:rPr>
                <w:rFonts w:hint="eastAsia"/>
                <w:color w:val="000000"/>
                <w:sz w:val="18"/>
                <w:szCs w:val="18"/>
              </w:rPr>
              <w:t>A</w:t>
            </w:r>
            <w:r w:rsidRPr="00BB6CF6">
              <w:rPr>
                <w:color w:val="000000"/>
                <w:sz w:val="18"/>
                <w:szCs w:val="18"/>
              </w:rPr>
              <w:t>nalysis</w:t>
            </w:r>
          </w:p>
        </w:tc>
        <w:tc>
          <w:tcPr>
            <w:tcW w:w="855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783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18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秋</w:t>
            </w:r>
          </w:p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Autumn</w:t>
            </w:r>
          </w:p>
        </w:tc>
        <w:tc>
          <w:tcPr>
            <w:tcW w:w="1182" w:type="dxa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B6CF6" w:rsidRPr="00BB6CF6" w:rsidTr="00BB6CF6">
        <w:trPr>
          <w:cantSplit/>
          <w:trHeight w:val="358"/>
        </w:trPr>
        <w:tc>
          <w:tcPr>
            <w:tcW w:w="1122" w:type="dxa"/>
            <w:vMerge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SYW02001Q</w:t>
            </w:r>
          </w:p>
        </w:tc>
        <w:tc>
          <w:tcPr>
            <w:tcW w:w="1617" w:type="dxa"/>
            <w:vAlign w:val="center"/>
          </w:tcPr>
          <w:p w:rsidR="00BB6CF6" w:rsidRPr="00BB6CF6" w:rsidRDefault="00BB6CF6" w:rsidP="00EF4C97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BB6CF6">
              <w:rPr>
                <w:color w:val="000000"/>
                <w:kern w:val="0"/>
                <w:sz w:val="18"/>
                <w:szCs w:val="18"/>
              </w:rPr>
              <w:t>机器人技术</w:t>
            </w:r>
          </w:p>
        </w:tc>
        <w:tc>
          <w:tcPr>
            <w:tcW w:w="1980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color w:val="000000"/>
                <w:kern w:val="0"/>
                <w:sz w:val="18"/>
                <w:szCs w:val="18"/>
              </w:rPr>
              <w:t>Robot Technology</w:t>
            </w:r>
          </w:p>
        </w:tc>
        <w:tc>
          <w:tcPr>
            <w:tcW w:w="855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783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18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秋</w:t>
            </w:r>
          </w:p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Autumn</w:t>
            </w:r>
          </w:p>
        </w:tc>
        <w:tc>
          <w:tcPr>
            <w:tcW w:w="1182" w:type="dxa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B6CF6" w:rsidRPr="00BB6CF6" w:rsidTr="00BB6CF6">
        <w:trPr>
          <w:cantSplit/>
          <w:trHeight w:val="358"/>
        </w:trPr>
        <w:tc>
          <w:tcPr>
            <w:tcW w:w="1122" w:type="dxa"/>
            <w:vMerge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SYW02002C</w:t>
            </w:r>
          </w:p>
        </w:tc>
        <w:tc>
          <w:tcPr>
            <w:tcW w:w="1617" w:type="dxa"/>
            <w:vAlign w:val="center"/>
          </w:tcPr>
          <w:p w:rsidR="00BB6CF6" w:rsidRPr="00BB6CF6" w:rsidRDefault="00BB6CF6" w:rsidP="00EF4C97">
            <w:pPr>
              <w:widowControl/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B6CF6">
              <w:rPr>
                <w:color w:val="000000"/>
                <w:kern w:val="0"/>
                <w:sz w:val="18"/>
                <w:szCs w:val="18"/>
              </w:rPr>
              <w:t>机械动力学</w:t>
            </w:r>
          </w:p>
        </w:tc>
        <w:tc>
          <w:tcPr>
            <w:tcW w:w="1980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color w:val="000000"/>
                <w:kern w:val="0"/>
                <w:sz w:val="18"/>
                <w:szCs w:val="18"/>
              </w:rPr>
              <w:t xml:space="preserve">Dynamics of </w:t>
            </w:r>
            <w:r w:rsidRPr="00BB6CF6">
              <w:rPr>
                <w:rFonts w:hint="eastAsia"/>
                <w:color w:val="000000"/>
                <w:kern w:val="0"/>
                <w:sz w:val="18"/>
                <w:szCs w:val="18"/>
              </w:rPr>
              <w:t>M</w:t>
            </w:r>
            <w:r w:rsidRPr="00BB6CF6">
              <w:rPr>
                <w:color w:val="000000"/>
                <w:kern w:val="0"/>
                <w:sz w:val="18"/>
                <w:szCs w:val="18"/>
              </w:rPr>
              <w:t>achine</w:t>
            </w:r>
          </w:p>
        </w:tc>
        <w:tc>
          <w:tcPr>
            <w:tcW w:w="855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783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18" w:type="dxa"/>
            <w:vAlign w:val="center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春</w:t>
            </w:r>
          </w:p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rFonts w:hint="eastAsia"/>
                <w:bCs/>
                <w:sz w:val="18"/>
                <w:szCs w:val="18"/>
              </w:rPr>
              <w:t>Spring</w:t>
            </w:r>
          </w:p>
        </w:tc>
        <w:tc>
          <w:tcPr>
            <w:tcW w:w="1182" w:type="dxa"/>
          </w:tcPr>
          <w:p w:rsidR="00BB6CF6" w:rsidRPr="00BB6CF6" w:rsidRDefault="00BB6CF6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C867E4" w:rsidRPr="00BB6CF6" w:rsidTr="00856BA4">
        <w:trPr>
          <w:cantSplit/>
          <w:trHeight w:val="358"/>
        </w:trPr>
        <w:tc>
          <w:tcPr>
            <w:tcW w:w="1122" w:type="dxa"/>
            <w:vMerge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:rsidR="00C867E4" w:rsidRPr="005851CB" w:rsidRDefault="00C867E4" w:rsidP="005851CB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851CB">
              <w:rPr>
                <w:rFonts w:hint="eastAsia"/>
                <w:bCs/>
                <w:sz w:val="18"/>
                <w:szCs w:val="18"/>
              </w:rPr>
              <w:t>SYW02008C</w:t>
            </w:r>
          </w:p>
        </w:tc>
        <w:tc>
          <w:tcPr>
            <w:tcW w:w="1617" w:type="dxa"/>
            <w:vAlign w:val="center"/>
          </w:tcPr>
          <w:p w:rsidR="00C867E4" w:rsidRPr="005851CB" w:rsidRDefault="00C867E4" w:rsidP="005851CB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851CB">
              <w:rPr>
                <w:bCs/>
                <w:sz w:val="18"/>
                <w:szCs w:val="18"/>
              </w:rPr>
              <w:t>有限元分析导论</w:t>
            </w:r>
          </w:p>
        </w:tc>
        <w:tc>
          <w:tcPr>
            <w:tcW w:w="1980" w:type="dxa"/>
            <w:vAlign w:val="center"/>
          </w:tcPr>
          <w:p w:rsidR="00C867E4" w:rsidRPr="005851CB" w:rsidRDefault="00C867E4" w:rsidP="005851CB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851CB">
              <w:rPr>
                <w:bCs/>
                <w:sz w:val="18"/>
                <w:szCs w:val="18"/>
              </w:rPr>
              <w:t>Introduction to Finite Element Analysis</w:t>
            </w:r>
          </w:p>
        </w:tc>
        <w:tc>
          <w:tcPr>
            <w:tcW w:w="855" w:type="dxa"/>
            <w:vAlign w:val="center"/>
          </w:tcPr>
          <w:p w:rsidR="00C867E4" w:rsidRPr="005851CB" w:rsidRDefault="00C867E4" w:rsidP="005851CB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851CB">
              <w:rPr>
                <w:rFonts w:hint="eastAsia"/>
                <w:bCs/>
                <w:sz w:val="18"/>
                <w:szCs w:val="18"/>
              </w:rPr>
              <w:t>32/0</w:t>
            </w:r>
          </w:p>
        </w:tc>
        <w:tc>
          <w:tcPr>
            <w:tcW w:w="783" w:type="dxa"/>
            <w:vAlign w:val="center"/>
          </w:tcPr>
          <w:p w:rsidR="00C867E4" w:rsidRPr="005851CB" w:rsidRDefault="00C867E4" w:rsidP="005851CB">
            <w:pPr>
              <w:adjustRightInd w:val="0"/>
              <w:snapToGrid w:val="0"/>
              <w:spacing w:beforeLines="10" w:before="31" w:afterLines="10" w:after="31"/>
              <w:jc w:val="center"/>
              <w:rPr>
                <w:bCs/>
                <w:sz w:val="18"/>
                <w:szCs w:val="18"/>
              </w:rPr>
            </w:pPr>
            <w:bookmarkStart w:id="0" w:name="_GoBack"/>
            <w:bookmarkEnd w:id="0"/>
            <w:r w:rsidRPr="005851CB">
              <w:rPr>
                <w:rFonts w:hint="eastAsia"/>
                <w:bCs/>
                <w:sz w:val="18"/>
                <w:szCs w:val="18"/>
              </w:rPr>
              <w:t>2</w:t>
            </w:r>
          </w:p>
        </w:tc>
        <w:tc>
          <w:tcPr>
            <w:tcW w:w="918" w:type="dxa"/>
          </w:tcPr>
          <w:p w:rsidR="00C867E4" w:rsidRPr="005851CB" w:rsidRDefault="00C867E4" w:rsidP="005851CB">
            <w:pPr>
              <w:adjustRightInd w:val="0"/>
              <w:snapToGrid w:val="0"/>
              <w:jc w:val="center"/>
              <w:rPr>
                <w:rFonts w:hint="eastAsia"/>
                <w:bCs/>
                <w:sz w:val="18"/>
                <w:szCs w:val="18"/>
              </w:rPr>
            </w:pPr>
            <w:r w:rsidRPr="005851CB">
              <w:rPr>
                <w:rFonts w:hint="eastAsia"/>
                <w:bCs/>
                <w:sz w:val="18"/>
                <w:szCs w:val="18"/>
              </w:rPr>
              <w:t>春</w:t>
            </w:r>
          </w:p>
          <w:p w:rsidR="00C867E4" w:rsidRPr="005851CB" w:rsidRDefault="00C867E4" w:rsidP="005851CB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5851CB">
              <w:rPr>
                <w:rFonts w:hint="eastAsia"/>
                <w:bCs/>
                <w:sz w:val="18"/>
                <w:szCs w:val="18"/>
              </w:rPr>
              <w:t>Spring</w:t>
            </w:r>
          </w:p>
        </w:tc>
        <w:tc>
          <w:tcPr>
            <w:tcW w:w="1182" w:type="dxa"/>
          </w:tcPr>
          <w:p w:rsidR="00C867E4" w:rsidRPr="00C867E4" w:rsidRDefault="00C867E4" w:rsidP="005851CB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C867E4" w:rsidRPr="00BB6CF6" w:rsidTr="00BB6CF6">
        <w:trPr>
          <w:cantSplit/>
          <w:trHeight w:val="358"/>
        </w:trPr>
        <w:tc>
          <w:tcPr>
            <w:tcW w:w="1122" w:type="dxa"/>
            <w:vMerge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SYW04001Q</w:t>
            </w:r>
          </w:p>
        </w:tc>
        <w:tc>
          <w:tcPr>
            <w:tcW w:w="1617" w:type="dxa"/>
            <w:vAlign w:val="center"/>
          </w:tcPr>
          <w:p w:rsidR="00C867E4" w:rsidRPr="00BB6CF6" w:rsidRDefault="00C867E4" w:rsidP="00EF4C97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BB6CF6">
              <w:rPr>
                <w:color w:val="000000"/>
                <w:kern w:val="0"/>
                <w:sz w:val="18"/>
                <w:szCs w:val="18"/>
              </w:rPr>
              <w:t>热力学</w:t>
            </w:r>
          </w:p>
        </w:tc>
        <w:tc>
          <w:tcPr>
            <w:tcW w:w="1980" w:type="dxa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color w:val="000000"/>
                <w:kern w:val="0"/>
                <w:sz w:val="18"/>
                <w:szCs w:val="18"/>
              </w:rPr>
              <w:t>Thermodynamics</w:t>
            </w:r>
          </w:p>
        </w:tc>
        <w:tc>
          <w:tcPr>
            <w:tcW w:w="855" w:type="dxa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783" w:type="dxa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18" w:type="dxa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秋</w:t>
            </w:r>
          </w:p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Autumn</w:t>
            </w:r>
          </w:p>
        </w:tc>
        <w:tc>
          <w:tcPr>
            <w:tcW w:w="1182" w:type="dxa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867E4" w:rsidRPr="00BB6CF6" w:rsidTr="00BB6CF6">
        <w:trPr>
          <w:cantSplit/>
          <w:trHeight w:val="358"/>
        </w:trPr>
        <w:tc>
          <w:tcPr>
            <w:tcW w:w="1122" w:type="dxa"/>
            <w:vMerge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SYW04002C</w:t>
            </w:r>
          </w:p>
        </w:tc>
        <w:tc>
          <w:tcPr>
            <w:tcW w:w="1617" w:type="dxa"/>
            <w:vAlign w:val="center"/>
          </w:tcPr>
          <w:p w:rsidR="00C867E4" w:rsidRPr="00BB6CF6" w:rsidRDefault="00C867E4" w:rsidP="00EF4C97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BB6CF6">
              <w:rPr>
                <w:color w:val="000000"/>
                <w:kern w:val="0"/>
                <w:sz w:val="18"/>
                <w:szCs w:val="18"/>
              </w:rPr>
              <w:t>流体力学</w:t>
            </w:r>
          </w:p>
        </w:tc>
        <w:tc>
          <w:tcPr>
            <w:tcW w:w="1980" w:type="dxa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color w:val="000000"/>
                <w:kern w:val="0"/>
                <w:sz w:val="18"/>
                <w:szCs w:val="18"/>
              </w:rPr>
              <w:t>Hydrodynamics</w:t>
            </w:r>
          </w:p>
        </w:tc>
        <w:tc>
          <w:tcPr>
            <w:tcW w:w="855" w:type="dxa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783" w:type="dxa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18" w:type="dxa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春</w:t>
            </w:r>
          </w:p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rFonts w:hint="eastAsia"/>
                <w:bCs/>
                <w:sz w:val="18"/>
                <w:szCs w:val="18"/>
              </w:rPr>
              <w:t>Spring</w:t>
            </w:r>
          </w:p>
        </w:tc>
        <w:tc>
          <w:tcPr>
            <w:tcW w:w="1182" w:type="dxa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C867E4" w:rsidRPr="00BB6CF6" w:rsidTr="00BB6CF6">
        <w:trPr>
          <w:cantSplit/>
          <w:trHeight w:val="358"/>
        </w:trPr>
        <w:tc>
          <w:tcPr>
            <w:tcW w:w="1122" w:type="dxa"/>
            <w:vMerge w:val="restart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B6CF6">
              <w:rPr>
                <w:b/>
                <w:bCs/>
                <w:sz w:val="18"/>
                <w:szCs w:val="18"/>
              </w:rPr>
              <w:t>选修课</w:t>
            </w:r>
          </w:p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B6CF6">
              <w:rPr>
                <w:rFonts w:hint="eastAsia"/>
                <w:b/>
                <w:bCs/>
                <w:sz w:val="18"/>
                <w:szCs w:val="18"/>
              </w:rPr>
              <w:t>Optional</w:t>
            </w:r>
          </w:p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B6CF6">
              <w:rPr>
                <w:b/>
                <w:bCs/>
                <w:sz w:val="18"/>
                <w:szCs w:val="18"/>
              </w:rPr>
              <w:t>Course</w:t>
            </w:r>
            <w:r w:rsidRPr="00BB6CF6">
              <w:rPr>
                <w:rFonts w:hint="eastAsia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372" w:type="dxa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SYW02003Q</w:t>
            </w:r>
          </w:p>
        </w:tc>
        <w:tc>
          <w:tcPr>
            <w:tcW w:w="1617" w:type="dxa"/>
            <w:vAlign w:val="center"/>
          </w:tcPr>
          <w:p w:rsidR="00C867E4" w:rsidRPr="00BB6CF6" w:rsidRDefault="00C867E4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BB6CF6">
              <w:rPr>
                <w:kern w:val="0"/>
                <w:sz w:val="18"/>
                <w:szCs w:val="18"/>
              </w:rPr>
              <w:t>纳米摩擦学与纳米测量技术</w:t>
            </w:r>
          </w:p>
        </w:tc>
        <w:tc>
          <w:tcPr>
            <w:tcW w:w="1980" w:type="dxa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BB6CF6">
              <w:rPr>
                <w:kern w:val="0"/>
                <w:sz w:val="18"/>
                <w:szCs w:val="18"/>
              </w:rPr>
              <w:t>Nano</w:t>
            </w:r>
            <w:proofErr w:type="spellEnd"/>
            <w:r w:rsidRPr="00BB6CF6">
              <w:rPr>
                <w:kern w:val="0"/>
                <w:sz w:val="18"/>
                <w:szCs w:val="18"/>
              </w:rPr>
              <w:t xml:space="preserve">-tribology and </w:t>
            </w:r>
            <w:proofErr w:type="spellStart"/>
            <w:r w:rsidRPr="00BB6CF6">
              <w:rPr>
                <w:kern w:val="0"/>
                <w:sz w:val="18"/>
                <w:szCs w:val="18"/>
              </w:rPr>
              <w:t>nano</w:t>
            </w:r>
            <w:proofErr w:type="spellEnd"/>
            <w:r w:rsidRPr="00BB6CF6">
              <w:rPr>
                <w:kern w:val="0"/>
                <w:sz w:val="18"/>
                <w:szCs w:val="18"/>
              </w:rPr>
              <w:t>-measurement</w:t>
            </w:r>
          </w:p>
        </w:tc>
        <w:tc>
          <w:tcPr>
            <w:tcW w:w="855" w:type="dxa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783" w:type="dxa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18" w:type="dxa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秋</w:t>
            </w:r>
          </w:p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Autumn</w:t>
            </w:r>
          </w:p>
        </w:tc>
        <w:tc>
          <w:tcPr>
            <w:tcW w:w="1182" w:type="dxa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867E4" w:rsidRPr="00BB6CF6" w:rsidTr="00BB6CF6">
        <w:trPr>
          <w:cantSplit/>
          <w:trHeight w:val="358"/>
        </w:trPr>
        <w:tc>
          <w:tcPr>
            <w:tcW w:w="1122" w:type="dxa"/>
            <w:vMerge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SYW02004Q</w:t>
            </w:r>
          </w:p>
        </w:tc>
        <w:tc>
          <w:tcPr>
            <w:tcW w:w="1617" w:type="dxa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BB6CF6">
              <w:rPr>
                <w:sz w:val="18"/>
                <w:szCs w:val="18"/>
              </w:rPr>
              <w:t>微纳制造</w:t>
            </w:r>
            <w:proofErr w:type="gramEnd"/>
            <w:r w:rsidRPr="00BB6CF6">
              <w:rPr>
                <w:sz w:val="18"/>
                <w:szCs w:val="18"/>
              </w:rPr>
              <w:t>技术基础</w:t>
            </w:r>
          </w:p>
        </w:tc>
        <w:tc>
          <w:tcPr>
            <w:tcW w:w="1980" w:type="dxa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color w:val="000000"/>
                <w:kern w:val="0"/>
                <w:sz w:val="18"/>
                <w:szCs w:val="18"/>
              </w:rPr>
              <w:t xml:space="preserve">The fundamentals of Micro and </w:t>
            </w:r>
            <w:proofErr w:type="spellStart"/>
            <w:r w:rsidRPr="00BB6CF6">
              <w:rPr>
                <w:color w:val="000000"/>
                <w:kern w:val="0"/>
                <w:sz w:val="18"/>
                <w:szCs w:val="18"/>
              </w:rPr>
              <w:t>N</w:t>
            </w:r>
            <w:r w:rsidRPr="00BB6CF6">
              <w:rPr>
                <w:rFonts w:hint="eastAsia"/>
                <w:color w:val="000000"/>
                <w:kern w:val="0"/>
                <w:sz w:val="18"/>
                <w:szCs w:val="18"/>
              </w:rPr>
              <w:t>an</w:t>
            </w:r>
            <w:r w:rsidRPr="00BB6CF6">
              <w:rPr>
                <w:color w:val="000000"/>
                <w:kern w:val="0"/>
                <w:sz w:val="18"/>
                <w:szCs w:val="18"/>
              </w:rPr>
              <w:t>o</w:t>
            </w:r>
            <w:r w:rsidRPr="00BB6CF6">
              <w:rPr>
                <w:rFonts w:hint="eastAsia"/>
                <w:color w:val="000000"/>
                <w:kern w:val="0"/>
                <w:sz w:val="18"/>
                <w:szCs w:val="18"/>
              </w:rPr>
              <w:t>M</w:t>
            </w:r>
            <w:r w:rsidRPr="00BB6CF6">
              <w:rPr>
                <w:color w:val="000000"/>
                <w:kern w:val="0"/>
                <w:sz w:val="18"/>
                <w:szCs w:val="18"/>
              </w:rPr>
              <w:t>anufacturing</w:t>
            </w:r>
            <w:proofErr w:type="spellEnd"/>
          </w:p>
        </w:tc>
        <w:tc>
          <w:tcPr>
            <w:tcW w:w="855" w:type="dxa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783" w:type="dxa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18" w:type="dxa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秋</w:t>
            </w:r>
          </w:p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Autumn</w:t>
            </w:r>
          </w:p>
        </w:tc>
        <w:tc>
          <w:tcPr>
            <w:tcW w:w="1182" w:type="dxa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867E4" w:rsidRPr="00BB6CF6" w:rsidTr="00BB6CF6">
        <w:trPr>
          <w:cantSplit/>
          <w:trHeight w:val="358"/>
        </w:trPr>
        <w:tc>
          <w:tcPr>
            <w:tcW w:w="1122" w:type="dxa"/>
            <w:vMerge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SLX02011C</w:t>
            </w:r>
          </w:p>
        </w:tc>
        <w:tc>
          <w:tcPr>
            <w:tcW w:w="1617" w:type="dxa"/>
            <w:vAlign w:val="center"/>
          </w:tcPr>
          <w:p w:rsidR="00C867E4" w:rsidRPr="00BB6CF6" w:rsidRDefault="00C867E4" w:rsidP="00EF4C97"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BB6CF6">
              <w:rPr>
                <w:color w:val="000000"/>
                <w:kern w:val="0"/>
                <w:sz w:val="18"/>
                <w:szCs w:val="18"/>
              </w:rPr>
              <w:t>液压伺服系统</w:t>
            </w:r>
          </w:p>
        </w:tc>
        <w:tc>
          <w:tcPr>
            <w:tcW w:w="1980" w:type="dxa"/>
            <w:vAlign w:val="center"/>
          </w:tcPr>
          <w:p w:rsidR="00C867E4" w:rsidRPr="00BB6CF6" w:rsidRDefault="00C867E4" w:rsidP="00EF4C97">
            <w:pPr>
              <w:widowControl/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color w:val="000000"/>
                <w:kern w:val="0"/>
                <w:sz w:val="18"/>
                <w:szCs w:val="18"/>
              </w:rPr>
              <w:t>Hydraulic servo system</w:t>
            </w:r>
          </w:p>
        </w:tc>
        <w:tc>
          <w:tcPr>
            <w:tcW w:w="855" w:type="dxa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783" w:type="dxa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18" w:type="dxa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春</w:t>
            </w:r>
          </w:p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rFonts w:hint="eastAsia"/>
                <w:bCs/>
                <w:sz w:val="18"/>
                <w:szCs w:val="18"/>
              </w:rPr>
              <w:t>Spring</w:t>
            </w:r>
          </w:p>
        </w:tc>
        <w:tc>
          <w:tcPr>
            <w:tcW w:w="1182" w:type="dxa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C867E4" w:rsidRPr="00BB6CF6" w:rsidTr="00BB6CF6">
        <w:trPr>
          <w:cantSplit/>
          <w:trHeight w:val="358"/>
        </w:trPr>
        <w:tc>
          <w:tcPr>
            <w:tcW w:w="1122" w:type="dxa"/>
            <w:vMerge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SYW02005C</w:t>
            </w:r>
          </w:p>
        </w:tc>
        <w:tc>
          <w:tcPr>
            <w:tcW w:w="1617" w:type="dxa"/>
            <w:vAlign w:val="center"/>
          </w:tcPr>
          <w:p w:rsidR="00C867E4" w:rsidRPr="00BB6CF6" w:rsidRDefault="00C867E4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可靠性与智能维护</w:t>
            </w:r>
          </w:p>
        </w:tc>
        <w:tc>
          <w:tcPr>
            <w:tcW w:w="1980" w:type="dxa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Reliability and Intelligent Maintenance</w:t>
            </w:r>
          </w:p>
        </w:tc>
        <w:tc>
          <w:tcPr>
            <w:tcW w:w="855" w:type="dxa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783" w:type="dxa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18" w:type="dxa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秋</w:t>
            </w:r>
            <w:r w:rsidRPr="00BB6CF6">
              <w:rPr>
                <w:bCs/>
                <w:sz w:val="18"/>
                <w:szCs w:val="18"/>
              </w:rPr>
              <w:t>/</w:t>
            </w:r>
            <w:r w:rsidRPr="00BB6CF6">
              <w:rPr>
                <w:bCs/>
                <w:sz w:val="18"/>
                <w:szCs w:val="18"/>
              </w:rPr>
              <w:t>春</w:t>
            </w:r>
          </w:p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Autumn</w:t>
            </w:r>
            <w:r w:rsidRPr="00BB6CF6">
              <w:rPr>
                <w:rFonts w:hint="eastAsia"/>
                <w:sz w:val="18"/>
                <w:szCs w:val="18"/>
              </w:rPr>
              <w:t>/</w:t>
            </w:r>
            <w:r w:rsidRPr="00BB6CF6">
              <w:rPr>
                <w:rFonts w:hint="eastAsia"/>
                <w:bCs/>
                <w:sz w:val="18"/>
                <w:szCs w:val="18"/>
              </w:rPr>
              <w:t xml:space="preserve"> Spring</w:t>
            </w:r>
          </w:p>
        </w:tc>
        <w:tc>
          <w:tcPr>
            <w:tcW w:w="1182" w:type="dxa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C867E4" w:rsidRPr="00BB6CF6" w:rsidTr="00BB6CF6">
        <w:trPr>
          <w:cantSplit/>
          <w:trHeight w:val="358"/>
        </w:trPr>
        <w:tc>
          <w:tcPr>
            <w:tcW w:w="1122" w:type="dxa"/>
            <w:vMerge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SYW04003Q</w:t>
            </w:r>
          </w:p>
        </w:tc>
        <w:tc>
          <w:tcPr>
            <w:tcW w:w="1617" w:type="dxa"/>
            <w:vAlign w:val="center"/>
          </w:tcPr>
          <w:p w:rsidR="00C867E4" w:rsidRPr="00BB6CF6" w:rsidRDefault="00C867E4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proofErr w:type="gramStart"/>
            <w:r w:rsidRPr="00BB6CF6">
              <w:rPr>
                <w:kern w:val="0"/>
                <w:sz w:val="18"/>
                <w:szCs w:val="18"/>
              </w:rPr>
              <w:t>热质传递</w:t>
            </w:r>
            <w:proofErr w:type="gramEnd"/>
          </w:p>
        </w:tc>
        <w:tc>
          <w:tcPr>
            <w:tcW w:w="1980" w:type="dxa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kern w:val="0"/>
                <w:sz w:val="18"/>
                <w:szCs w:val="18"/>
              </w:rPr>
              <w:t>Heat and mass transfer</w:t>
            </w:r>
          </w:p>
        </w:tc>
        <w:tc>
          <w:tcPr>
            <w:tcW w:w="855" w:type="dxa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783" w:type="dxa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18" w:type="dxa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秋</w:t>
            </w:r>
          </w:p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Autumn</w:t>
            </w:r>
          </w:p>
        </w:tc>
        <w:tc>
          <w:tcPr>
            <w:tcW w:w="1182" w:type="dxa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867E4" w:rsidRPr="00BB6CF6" w:rsidTr="00BB6CF6">
        <w:trPr>
          <w:cantSplit/>
          <w:trHeight w:val="358"/>
        </w:trPr>
        <w:tc>
          <w:tcPr>
            <w:tcW w:w="1122" w:type="dxa"/>
            <w:vMerge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SYW04004C</w:t>
            </w:r>
          </w:p>
        </w:tc>
        <w:tc>
          <w:tcPr>
            <w:tcW w:w="1617" w:type="dxa"/>
            <w:vAlign w:val="center"/>
          </w:tcPr>
          <w:p w:rsidR="00C867E4" w:rsidRPr="00BB6CF6" w:rsidRDefault="00C867E4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BB6CF6">
              <w:rPr>
                <w:kern w:val="0"/>
                <w:sz w:val="18"/>
                <w:szCs w:val="18"/>
              </w:rPr>
              <w:t>多相流</w:t>
            </w:r>
          </w:p>
        </w:tc>
        <w:tc>
          <w:tcPr>
            <w:tcW w:w="1980" w:type="dxa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kern w:val="0"/>
                <w:sz w:val="18"/>
                <w:szCs w:val="18"/>
              </w:rPr>
              <w:t>Multiphase Flow</w:t>
            </w:r>
          </w:p>
        </w:tc>
        <w:tc>
          <w:tcPr>
            <w:tcW w:w="855" w:type="dxa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783" w:type="dxa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18" w:type="dxa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春</w:t>
            </w:r>
          </w:p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rFonts w:hint="eastAsia"/>
                <w:bCs/>
                <w:sz w:val="18"/>
                <w:szCs w:val="18"/>
              </w:rPr>
              <w:t>Spring</w:t>
            </w:r>
          </w:p>
        </w:tc>
        <w:tc>
          <w:tcPr>
            <w:tcW w:w="1182" w:type="dxa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C867E4" w:rsidRPr="00BB6CF6" w:rsidTr="00BB6CF6">
        <w:trPr>
          <w:cantSplit/>
          <w:trHeight w:val="358"/>
        </w:trPr>
        <w:tc>
          <w:tcPr>
            <w:tcW w:w="1122" w:type="dxa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B6CF6">
              <w:rPr>
                <w:b/>
                <w:bCs/>
                <w:sz w:val="18"/>
                <w:szCs w:val="18"/>
              </w:rPr>
              <w:lastRenderedPageBreak/>
              <w:t>实践环节</w:t>
            </w:r>
          </w:p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B6CF6">
              <w:rPr>
                <w:rFonts w:hint="eastAsia"/>
                <w:b/>
                <w:bCs/>
                <w:sz w:val="18"/>
                <w:szCs w:val="18"/>
              </w:rPr>
              <w:t>Practice Part</w:t>
            </w:r>
          </w:p>
        </w:tc>
        <w:tc>
          <w:tcPr>
            <w:tcW w:w="1372" w:type="dxa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SYW02007C</w:t>
            </w:r>
          </w:p>
        </w:tc>
        <w:tc>
          <w:tcPr>
            <w:tcW w:w="1617" w:type="dxa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机械工程实践课程</w:t>
            </w:r>
          </w:p>
        </w:tc>
        <w:tc>
          <w:tcPr>
            <w:tcW w:w="1980" w:type="dxa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Experiment  Course</w:t>
            </w:r>
          </w:p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Of Mechanical Engineering</w:t>
            </w:r>
          </w:p>
        </w:tc>
        <w:tc>
          <w:tcPr>
            <w:tcW w:w="855" w:type="dxa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783" w:type="dxa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18" w:type="dxa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春</w:t>
            </w:r>
          </w:p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rFonts w:hint="eastAsia"/>
                <w:bCs/>
                <w:sz w:val="18"/>
                <w:szCs w:val="18"/>
              </w:rPr>
              <w:t>Spring</w:t>
            </w:r>
          </w:p>
        </w:tc>
        <w:tc>
          <w:tcPr>
            <w:tcW w:w="1182" w:type="dxa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C867E4" w:rsidRPr="00BB6CF6" w:rsidTr="00BB6CF6">
        <w:trPr>
          <w:cantSplit/>
          <w:trHeight w:val="358"/>
        </w:trPr>
        <w:tc>
          <w:tcPr>
            <w:tcW w:w="1122" w:type="dxa"/>
            <w:vMerge w:val="restart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ind w:leftChars="-51" w:left="-107" w:rightChars="-51" w:right="-107"/>
              <w:jc w:val="center"/>
              <w:rPr>
                <w:b/>
                <w:sz w:val="18"/>
                <w:szCs w:val="18"/>
              </w:rPr>
            </w:pPr>
            <w:r w:rsidRPr="00BB6CF6">
              <w:rPr>
                <w:b/>
                <w:bCs/>
                <w:sz w:val="18"/>
                <w:szCs w:val="18"/>
              </w:rPr>
              <w:t>必修环节</w:t>
            </w:r>
            <w:r w:rsidRPr="00BB6CF6">
              <w:rPr>
                <w:rFonts w:hint="eastAsia"/>
                <w:b/>
                <w:sz w:val="18"/>
                <w:szCs w:val="18"/>
              </w:rPr>
              <w:t>Required</w:t>
            </w:r>
          </w:p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B6CF6">
              <w:rPr>
                <w:rFonts w:hint="eastAsia"/>
                <w:b/>
                <w:sz w:val="18"/>
                <w:szCs w:val="18"/>
              </w:rPr>
              <w:t>Parts</w:t>
            </w:r>
          </w:p>
        </w:tc>
        <w:tc>
          <w:tcPr>
            <w:tcW w:w="1372" w:type="dxa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S1700XSJL</w:t>
            </w:r>
          </w:p>
        </w:tc>
        <w:tc>
          <w:tcPr>
            <w:tcW w:w="1617" w:type="dxa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学术</w:t>
            </w:r>
            <w:r w:rsidRPr="00BB6CF6">
              <w:rPr>
                <w:rFonts w:hint="eastAsia"/>
                <w:bCs/>
                <w:sz w:val="18"/>
                <w:szCs w:val="18"/>
              </w:rPr>
              <w:t>交流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 xml:space="preserve">Academic </w:t>
            </w:r>
            <w:r w:rsidRPr="00BB6CF6">
              <w:rPr>
                <w:rFonts w:hint="eastAsia"/>
                <w:bCs/>
                <w:sz w:val="18"/>
                <w:szCs w:val="18"/>
              </w:rPr>
              <w:t>Communication</w:t>
            </w:r>
          </w:p>
        </w:tc>
        <w:tc>
          <w:tcPr>
            <w:tcW w:w="855" w:type="dxa"/>
            <w:vAlign w:val="center"/>
          </w:tcPr>
          <w:p w:rsidR="00C867E4" w:rsidRPr="00BB6CF6" w:rsidRDefault="00C867E4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BB6CF6">
              <w:rPr>
                <w:rFonts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C867E4" w:rsidRPr="00BB6CF6" w:rsidRDefault="00C867E4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BB6CF6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春</w:t>
            </w:r>
          </w:p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Spring</w:t>
            </w:r>
          </w:p>
        </w:tc>
        <w:tc>
          <w:tcPr>
            <w:tcW w:w="1182" w:type="dxa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867E4" w:rsidRPr="00BB6CF6" w:rsidTr="00BB6CF6">
        <w:trPr>
          <w:cantSplit/>
          <w:trHeight w:val="358"/>
        </w:trPr>
        <w:tc>
          <w:tcPr>
            <w:tcW w:w="1122" w:type="dxa"/>
            <w:vMerge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S1700KTBG</w:t>
            </w:r>
          </w:p>
        </w:tc>
        <w:tc>
          <w:tcPr>
            <w:tcW w:w="1617" w:type="dxa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开题报告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Thesis Proposal</w:t>
            </w:r>
          </w:p>
        </w:tc>
        <w:tc>
          <w:tcPr>
            <w:tcW w:w="855" w:type="dxa"/>
            <w:vAlign w:val="center"/>
          </w:tcPr>
          <w:p w:rsidR="00C867E4" w:rsidRPr="00BB6CF6" w:rsidRDefault="00C867E4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BB6CF6">
              <w:rPr>
                <w:rFonts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C867E4" w:rsidRPr="00BB6CF6" w:rsidRDefault="00C867E4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BB6CF6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秋</w:t>
            </w:r>
            <w:r w:rsidRPr="00BB6CF6">
              <w:rPr>
                <w:sz w:val="18"/>
                <w:szCs w:val="18"/>
              </w:rPr>
              <w:t>Autumn</w:t>
            </w:r>
          </w:p>
        </w:tc>
        <w:tc>
          <w:tcPr>
            <w:tcW w:w="1182" w:type="dxa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867E4" w:rsidRPr="00BB6CF6" w:rsidTr="00BB6CF6">
        <w:trPr>
          <w:cantSplit/>
          <w:trHeight w:val="358"/>
        </w:trPr>
        <w:tc>
          <w:tcPr>
            <w:tcW w:w="1122" w:type="dxa"/>
            <w:vMerge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S1700ZQJC</w:t>
            </w:r>
          </w:p>
        </w:tc>
        <w:tc>
          <w:tcPr>
            <w:tcW w:w="1617" w:type="dxa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中期检查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BB6CF6">
              <w:rPr>
                <w:bCs/>
                <w:sz w:val="18"/>
                <w:szCs w:val="18"/>
              </w:rPr>
              <w:t>In</w:t>
            </w:r>
            <w:r w:rsidRPr="00BB6CF6">
              <w:rPr>
                <w:rFonts w:hint="eastAsia"/>
                <w:bCs/>
                <w:sz w:val="18"/>
                <w:szCs w:val="18"/>
              </w:rPr>
              <w:t>terim</w:t>
            </w:r>
            <w:r w:rsidRPr="00BB6CF6">
              <w:rPr>
                <w:bCs/>
                <w:sz w:val="18"/>
                <w:szCs w:val="18"/>
              </w:rPr>
              <w:t xml:space="preserve"> Inspection</w:t>
            </w:r>
          </w:p>
        </w:tc>
        <w:tc>
          <w:tcPr>
            <w:tcW w:w="855" w:type="dxa"/>
            <w:vAlign w:val="center"/>
          </w:tcPr>
          <w:p w:rsidR="00C867E4" w:rsidRPr="00BB6CF6" w:rsidRDefault="00C867E4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BB6CF6">
              <w:rPr>
                <w:rFonts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C867E4" w:rsidRPr="00BB6CF6" w:rsidRDefault="00C867E4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BB6CF6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春</w:t>
            </w:r>
          </w:p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BB6CF6">
              <w:rPr>
                <w:sz w:val="18"/>
                <w:szCs w:val="18"/>
              </w:rPr>
              <w:t>Spring</w:t>
            </w:r>
          </w:p>
        </w:tc>
        <w:tc>
          <w:tcPr>
            <w:tcW w:w="1182" w:type="dxa"/>
          </w:tcPr>
          <w:p w:rsidR="00C867E4" w:rsidRPr="00BB6CF6" w:rsidRDefault="00C867E4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6D06BF" w:rsidRPr="00A95E10" w:rsidRDefault="006D06BF" w:rsidP="006D06BF">
      <w:pPr>
        <w:adjustRightInd w:val="0"/>
        <w:snapToGrid w:val="0"/>
        <w:spacing w:line="300" w:lineRule="auto"/>
        <w:rPr>
          <w:szCs w:val="21"/>
        </w:rPr>
      </w:pPr>
    </w:p>
    <w:p w:rsidR="006D06BF" w:rsidRPr="00A95E10" w:rsidRDefault="006D06BF" w:rsidP="006D06BF">
      <w:pPr>
        <w:adjustRightInd w:val="0"/>
        <w:snapToGrid w:val="0"/>
        <w:spacing w:line="300" w:lineRule="auto"/>
        <w:rPr>
          <w:b/>
          <w:szCs w:val="21"/>
        </w:rPr>
      </w:pPr>
      <w:r w:rsidRPr="00A95E10">
        <w:rPr>
          <w:b/>
          <w:szCs w:val="21"/>
        </w:rPr>
        <w:t xml:space="preserve">3. </w:t>
      </w:r>
      <w:r>
        <w:rPr>
          <w:b/>
          <w:szCs w:val="21"/>
        </w:rPr>
        <w:t>培养</w:t>
      </w:r>
      <w:r>
        <w:rPr>
          <w:rFonts w:hint="eastAsia"/>
          <w:b/>
          <w:szCs w:val="21"/>
        </w:rPr>
        <w:t>规定</w:t>
      </w:r>
      <w:r>
        <w:rPr>
          <w:rFonts w:hint="eastAsia"/>
          <w:b/>
          <w:szCs w:val="21"/>
        </w:rPr>
        <w:t xml:space="preserve"> Regulations</w:t>
      </w:r>
    </w:p>
    <w:p w:rsidR="006D06BF" w:rsidRPr="00A95E10" w:rsidRDefault="006D06BF" w:rsidP="006D06BF">
      <w:pPr>
        <w:adjustRightInd w:val="0"/>
        <w:snapToGrid w:val="0"/>
        <w:spacing w:line="300" w:lineRule="auto"/>
        <w:ind w:firstLineChars="200" w:firstLine="420"/>
        <w:rPr>
          <w:color w:val="000000"/>
          <w:szCs w:val="21"/>
        </w:rPr>
      </w:pPr>
      <w:r w:rsidRPr="00A95E10">
        <w:rPr>
          <w:color w:val="000000"/>
          <w:szCs w:val="21"/>
        </w:rPr>
        <w:t>机械工程类：专业学位课不少于</w:t>
      </w:r>
      <w:r w:rsidRPr="00A95E10">
        <w:rPr>
          <w:color w:val="000000"/>
          <w:szCs w:val="21"/>
        </w:rPr>
        <w:t>12</w:t>
      </w:r>
      <w:r w:rsidRPr="00A95E10">
        <w:rPr>
          <w:color w:val="000000"/>
          <w:szCs w:val="21"/>
        </w:rPr>
        <w:t>学分，专业选修课不少于</w:t>
      </w:r>
      <w:r w:rsidRPr="00A95E10">
        <w:rPr>
          <w:color w:val="000000"/>
          <w:szCs w:val="21"/>
        </w:rPr>
        <w:t>12</w:t>
      </w:r>
      <w:r w:rsidRPr="00A95E10">
        <w:rPr>
          <w:color w:val="000000"/>
          <w:szCs w:val="21"/>
        </w:rPr>
        <w:t>学分，实践课</w:t>
      </w:r>
      <w:r w:rsidRPr="00A95E10">
        <w:rPr>
          <w:color w:val="000000"/>
          <w:szCs w:val="21"/>
        </w:rPr>
        <w:t>2</w:t>
      </w:r>
      <w:r w:rsidRPr="00A95E10">
        <w:rPr>
          <w:color w:val="000000"/>
          <w:szCs w:val="21"/>
        </w:rPr>
        <w:t>学分。</w:t>
      </w:r>
    </w:p>
    <w:p w:rsidR="006D06BF" w:rsidRPr="00A95E10" w:rsidRDefault="006D06BF" w:rsidP="006D06BF">
      <w:pPr>
        <w:adjustRightInd w:val="0"/>
        <w:snapToGrid w:val="0"/>
        <w:spacing w:line="300" w:lineRule="auto"/>
        <w:ind w:firstLineChars="200" w:firstLine="420"/>
        <w:rPr>
          <w:bCs/>
          <w:color w:val="000000"/>
          <w:szCs w:val="21"/>
        </w:rPr>
      </w:pPr>
      <w:r w:rsidRPr="00A95E10">
        <w:rPr>
          <w:bCs/>
          <w:color w:val="000000"/>
          <w:szCs w:val="21"/>
        </w:rPr>
        <w:t>For master candidates specialized in M</w:t>
      </w:r>
      <w:r w:rsidRPr="00A95E10">
        <w:rPr>
          <w:b/>
          <w:bCs/>
          <w:color w:val="000000"/>
          <w:szCs w:val="21"/>
        </w:rPr>
        <w:t>echanical Engineering</w:t>
      </w:r>
      <w:r>
        <w:rPr>
          <w:rFonts w:hint="eastAsia"/>
          <w:bCs/>
          <w:color w:val="000000"/>
          <w:szCs w:val="21"/>
        </w:rPr>
        <w:t>：</w:t>
      </w:r>
    </w:p>
    <w:p w:rsidR="006D4720" w:rsidRDefault="006D06BF" w:rsidP="006D06BF">
      <w:r w:rsidRPr="00A95E10">
        <w:rPr>
          <w:color w:val="000000"/>
          <w:szCs w:val="21"/>
        </w:rPr>
        <w:t>Degree courses for more than 12 credits, specialized optional courses for more than 12</w:t>
      </w:r>
      <w:r w:rsidRPr="00854996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c</w:t>
      </w:r>
      <w:r w:rsidRPr="00A95E10">
        <w:rPr>
          <w:color w:val="000000"/>
          <w:szCs w:val="21"/>
        </w:rPr>
        <w:t>redits, practice part for 2 credits</w:t>
      </w:r>
    </w:p>
    <w:sectPr w:rsidR="006D4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C11" w:rsidRDefault="00711C11" w:rsidP="006D06BF">
      <w:r>
        <w:separator/>
      </w:r>
    </w:p>
  </w:endnote>
  <w:endnote w:type="continuationSeparator" w:id="0">
    <w:p w:rsidR="00711C11" w:rsidRDefault="00711C11" w:rsidP="006D0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C11" w:rsidRDefault="00711C11" w:rsidP="006D06BF">
      <w:r>
        <w:separator/>
      </w:r>
    </w:p>
  </w:footnote>
  <w:footnote w:type="continuationSeparator" w:id="0">
    <w:p w:rsidR="00711C11" w:rsidRDefault="00711C11" w:rsidP="006D0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787"/>
    <w:rsid w:val="00006787"/>
    <w:rsid w:val="00127036"/>
    <w:rsid w:val="001F6A2C"/>
    <w:rsid w:val="00364F84"/>
    <w:rsid w:val="004E7E0F"/>
    <w:rsid w:val="005851CB"/>
    <w:rsid w:val="006D06BF"/>
    <w:rsid w:val="006D4720"/>
    <w:rsid w:val="00711C11"/>
    <w:rsid w:val="009B49A6"/>
    <w:rsid w:val="00BB6CF6"/>
    <w:rsid w:val="00C867E4"/>
    <w:rsid w:val="00F7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6B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0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06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06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06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6B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0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06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06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06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p:ds:engineering" TargetMode="External"/><Relationship Id="rId3" Type="http://schemas.openxmlformats.org/officeDocument/2006/relationships/settings" Target="settings.xml"/><Relationship Id="rId7" Type="http://schemas.openxmlformats.org/officeDocument/2006/relationships/hyperlink" Target="app:ds:mechatroni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338</Words>
  <Characters>1927</Characters>
  <Application>Microsoft Office Word</Application>
  <DocSecurity>0</DocSecurity>
  <Lines>16</Lines>
  <Paragraphs>4</Paragraphs>
  <ScaleCrop>false</ScaleCrop>
  <Company>china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2016-11-04T00:20:00Z</dcterms:created>
  <dcterms:modified xsi:type="dcterms:W3CDTF">2017-08-30T06:50:00Z</dcterms:modified>
</cp:coreProperties>
</file>