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A5" w:rsidRPr="00A91FDB" w:rsidRDefault="007D0FA5" w:rsidP="007D0FA5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A91FDB">
        <w:rPr>
          <w:rFonts w:ascii="宋体" w:hAnsi="宋体"/>
          <w:b/>
          <w:bCs/>
          <w:kern w:val="44"/>
          <w:sz w:val="24"/>
          <w:szCs w:val="24"/>
        </w:rPr>
        <w:t>土木类英文授课体系硕士培养方案</w:t>
      </w:r>
    </w:p>
    <w:p w:rsidR="007D0FA5" w:rsidRPr="00A04421" w:rsidRDefault="007D0FA5" w:rsidP="007D0FA5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 w:rsidRPr="00A04421">
        <w:rPr>
          <w:b/>
          <w:color w:val="313131"/>
          <w:sz w:val="24"/>
          <w:szCs w:val="24"/>
        </w:rPr>
        <w:t xml:space="preserve">International Master </w:t>
      </w:r>
      <w:proofErr w:type="spellStart"/>
      <w:r w:rsidRPr="00A04421">
        <w:rPr>
          <w:b/>
          <w:color w:val="313131"/>
          <w:sz w:val="24"/>
          <w:szCs w:val="24"/>
        </w:rPr>
        <w:t>Programme</w:t>
      </w:r>
      <w:proofErr w:type="spellEnd"/>
      <w:r w:rsidRPr="00A04421">
        <w:rPr>
          <w:b/>
          <w:color w:val="313131"/>
          <w:sz w:val="24"/>
          <w:szCs w:val="24"/>
        </w:rPr>
        <w:t xml:space="preserve"> of </w:t>
      </w:r>
      <w:r>
        <w:rPr>
          <w:rFonts w:hint="eastAsia"/>
          <w:b/>
          <w:color w:val="313131"/>
          <w:sz w:val="24"/>
          <w:szCs w:val="24"/>
        </w:rPr>
        <w:t>C</w:t>
      </w:r>
      <w:r>
        <w:rPr>
          <w:b/>
          <w:color w:val="313131"/>
          <w:sz w:val="24"/>
          <w:szCs w:val="24"/>
        </w:rPr>
        <w:t xml:space="preserve">ivil </w:t>
      </w:r>
      <w:r>
        <w:rPr>
          <w:rFonts w:hint="eastAsia"/>
          <w:b/>
          <w:color w:val="313131"/>
          <w:sz w:val="24"/>
          <w:szCs w:val="24"/>
        </w:rPr>
        <w:t>E</w:t>
      </w:r>
      <w:r>
        <w:rPr>
          <w:b/>
          <w:color w:val="313131"/>
          <w:sz w:val="24"/>
          <w:szCs w:val="24"/>
        </w:rPr>
        <w:t>ngineering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</w:p>
    <w:p w:rsidR="007D0FA5" w:rsidRPr="00F16697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F16697">
        <w:rPr>
          <w:b/>
          <w:szCs w:val="21"/>
        </w:rPr>
        <w:t>1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研究方向</w:t>
      </w:r>
      <w:r w:rsidRPr="00F16697">
        <w:rPr>
          <w:b/>
          <w:szCs w:val="21"/>
        </w:rPr>
        <w:t xml:space="preserve"> Research Fields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(1)</w:t>
      </w:r>
      <w:r>
        <w:rPr>
          <w:szCs w:val="21"/>
        </w:rPr>
        <w:t>结构工程方向</w:t>
      </w:r>
      <w:r>
        <w:rPr>
          <w:rFonts w:hint="eastAsia"/>
          <w:szCs w:val="21"/>
        </w:rPr>
        <w:t xml:space="preserve">      </w:t>
      </w:r>
      <w:r w:rsidRPr="00A95E10">
        <w:rPr>
          <w:szCs w:val="21"/>
        </w:rPr>
        <w:t>Program of Structural Engineering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(2)</w:t>
      </w:r>
      <w:r>
        <w:rPr>
          <w:bCs/>
          <w:szCs w:val="21"/>
        </w:rPr>
        <w:t>土木工程材料方向</w:t>
      </w:r>
      <w:r>
        <w:rPr>
          <w:rFonts w:hint="eastAsia"/>
          <w:bCs/>
          <w:szCs w:val="21"/>
        </w:rPr>
        <w:t xml:space="preserve">  </w:t>
      </w:r>
      <w:r w:rsidRPr="00A95E10">
        <w:rPr>
          <w:bCs/>
          <w:szCs w:val="21"/>
        </w:rPr>
        <w:t>Program of Civil Engineering Materials</w:t>
      </w:r>
    </w:p>
    <w:p w:rsidR="007D0FA5" w:rsidRPr="00EF4533" w:rsidRDefault="007D0FA5" w:rsidP="007D0FA5">
      <w:pPr>
        <w:adjustRightInd w:val="0"/>
        <w:snapToGrid w:val="0"/>
        <w:spacing w:line="300" w:lineRule="auto"/>
        <w:ind w:firstLineChars="100" w:firstLine="210"/>
        <w:rPr>
          <w:szCs w:val="21"/>
        </w:rPr>
      </w:pPr>
    </w:p>
    <w:p w:rsidR="007D0FA5" w:rsidRPr="00A04421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F16697">
        <w:rPr>
          <w:b/>
          <w:szCs w:val="21"/>
        </w:rPr>
        <w:t>2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课程设置</w:t>
      </w:r>
      <w:r w:rsidRPr="00F16697">
        <w:rPr>
          <w:b/>
          <w:szCs w:val="21"/>
        </w:rPr>
        <w:t xml:space="preserve"> Course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939"/>
        <w:gridCol w:w="1357"/>
        <w:gridCol w:w="1503"/>
        <w:gridCol w:w="2104"/>
        <w:gridCol w:w="729"/>
        <w:gridCol w:w="877"/>
        <w:gridCol w:w="1031"/>
        <w:gridCol w:w="1066"/>
      </w:tblGrid>
      <w:tr w:rsidR="009C62D8" w:rsidRPr="009C62D8" w:rsidTr="0085295F">
        <w:trPr>
          <w:cantSplit/>
          <w:trHeight w:val="543"/>
          <w:jc w:val="center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ind w:right="-3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类别</w:t>
            </w:r>
          </w:p>
          <w:p w:rsidR="009C62D8" w:rsidRPr="009C62D8" w:rsidRDefault="009C62D8" w:rsidP="00EF4C97">
            <w:pPr>
              <w:adjustRightInd w:val="0"/>
              <w:snapToGrid w:val="0"/>
              <w:ind w:right="-3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课程编号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Course No.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课程名称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Course Name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课程英文名称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English Course name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学时</w:t>
            </w:r>
          </w:p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hours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学分</w:t>
            </w:r>
          </w:p>
          <w:p w:rsidR="009C62D8" w:rsidRPr="009C62D8" w:rsidRDefault="009C62D8" w:rsidP="00EF4C97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Credits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学期</w:t>
            </w:r>
          </w:p>
          <w:p w:rsidR="009C62D8" w:rsidRPr="009C62D8" w:rsidRDefault="009C62D8" w:rsidP="00EF4C97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9C62D8" w:rsidRDefault="009C62D8" w:rsidP="009C62D8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备注</w:t>
            </w:r>
          </w:p>
          <w:p w:rsidR="009C62D8" w:rsidRPr="009C62D8" w:rsidRDefault="009C62D8" w:rsidP="009C62D8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 w:hint="eastAsia"/>
                <w:b/>
                <w:bCs/>
                <w:sz w:val="18"/>
                <w:szCs w:val="18"/>
              </w:rPr>
              <w:t>Notes</w:t>
            </w:r>
          </w:p>
        </w:tc>
      </w:tr>
      <w:tr w:rsidR="0085295F" w:rsidRPr="009C62D8" w:rsidTr="0085295F">
        <w:trPr>
          <w:cantSplit/>
          <w:trHeight w:val="543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公共</w:t>
            </w:r>
          </w:p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学位课</w:t>
            </w:r>
          </w:p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Degree Courses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5295F" w:rsidRPr="00B470F0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S62002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 xml:space="preserve">The </w:t>
            </w:r>
            <w:r w:rsidRPr="009C62D8">
              <w:rPr>
                <w:rFonts w:hint="eastAsia"/>
                <w:sz w:val="18"/>
                <w:szCs w:val="18"/>
              </w:rPr>
              <w:t>C</w:t>
            </w:r>
            <w:r w:rsidRPr="009C62D8">
              <w:rPr>
                <w:sz w:val="18"/>
                <w:szCs w:val="18"/>
              </w:rPr>
              <w:t xml:space="preserve">ourse of </w:t>
            </w:r>
            <w:r w:rsidRPr="009C62D8">
              <w:rPr>
                <w:rFonts w:hint="eastAsia"/>
                <w:sz w:val="18"/>
                <w:szCs w:val="18"/>
              </w:rPr>
              <w:t>P</w:t>
            </w:r>
            <w:r w:rsidRPr="009C62D8">
              <w:rPr>
                <w:sz w:val="18"/>
                <w:szCs w:val="18"/>
              </w:rPr>
              <w:t>rimary Chinese</w:t>
            </w:r>
            <w:r w:rsidRPr="009C62D8">
              <w:rPr>
                <w:rFonts w:hint="eastAsia"/>
                <w:sz w:val="18"/>
                <w:szCs w:val="18"/>
              </w:rPr>
              <w:t xml:space="preserve"> O</w:t>
            </w:r>
            <w:r w:rsidRPr="009C62D8">
              <w:rPr>
                <w:sz w:val="18"/>
                <w:szCs w:val="18"/>
              </w:rPr>
              <w:t>ral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秋</w:t>
            </w:r>
            <w:r w:rsidRPr="009C62D8">
              <w:rPr>
                <w:sz w:val="18"/>
                <w:szCs w:val="18"/>
              </w:rPr>
              <w:t>Autumn</w:t>
            </w:r>
          </w:p>
        </w:tc>
        <w:tc>
          <w:tcPr>
            <w:tcW w:w="1066" w:type="dxa"/>
            <w:vMerge w:val="restart"/>
            <w:vAlign w:val="center"/>
          </w:tcPr>
          <w:p w:rsidR="0085295F" w:rsidRPr="00850A7E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必修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compulsory</w:t>
            </w:r>
          </w:p>
        </w:tc>
      </w:tr>
      <w:tr w:rsidR="0085295F" w:rsidRPr="009C62D8" w:rsidTr="0085295F">
        <w:trPr>
          <w:cantSplit/>
          <w:trHeight w:val="543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5295F" w:rsidRPr="00850A7E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S62003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 xml:space="preserve">The </w:t>
            </w:r>
            <w:r w:rsidRPr="009C62D8">
              <w:rPr>
                <w:rFonts w:hint="eastAsia"/>
                <w:sz w:val="18"/>
                <w:szCs w:val="18"/>
              </w:rPr>
              <w:t>C</w:t>
            </w:r>
            <w:r w:rsidRPr="009C62D8">
              <w:rPr>
                <w:sz w:val="18"/>
                <w:szCs w:val="18"/>
              </w:rPr>
              <w:t xml:space="preserve">ourse of </w:t>
            </w:r>
            <w:r w:rsidRPr="009C62D8">
              <w:rPr>
                <w:rFonts w:hint="eastAsia"/>
                <w:sz w:val="18"/>
                <w:szCs w:val="18"/>
              </w:rPr>
              <w:t>P</w:t>
            </w:r>
            <w:r w:rsidRPr="009C62D8">
              <w:rPr>
                <w:sz w:val="18"/>
                <w:szCs w:val="18"/>
              </w:rPr>
              <w:t>rimary Chinese</w:t>
            </w:r>
            <w:r w:rsidRPr="009C62D8">
              <w:rPr>
                <w:rFonts w:hint="eastAsia"/>
                <w:sz w:val="18"/>
                <w:szCs w:val="18"/>
              </w:rPr>
              <w:t xml:space="preserve"> O</w:t>
            </w:r>
            <w:r w:rsidRPr="009C62D8">
              <w:rPr>
                <w:sz w:val="18"/>
                <w:szCs w:val="18"/>
              </w:rPr>
              <w:t>ral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9C62D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066" w:type="dxa"/>
            <w:vMerge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543"/>
          <w:jc w:val="center"/>
        </w:trPr>
        <w:tc>
          <w:tcPr>
            <w:tcW w:w="1444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295F" w:rsidRPr="00B470F0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D3199E">
              <w:rPr>
                <w:rFonts w:hint="eastAsia"/>
                <w:sz w:val="18"/>
                <w:szCs w:val="18"/>
              </w:rPr>
              <w:t>FL62001E</w:t>
            </w:r>
          </w:p>
        </w:tc>
        <w:tc>
          <w:tcPr>
            <w:tcW w:w="150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中国文化</w:t>
            </w:r>
          </w:p>
        </w:tc>
        <w:tc>
          <w:tcPr>
            <w:tcW w:w="2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72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Cs/>
                <w:sz w:val="18"/>
                <w:szCs w:val="18"/>
              </w:rPr>
              <w:t>32</w:t>
            </w:r>
          </w:p>
        </w:tc>
        <w:tc>
          <w:tcPr>
            <w:tcW w:w="8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rFonts w:eastAsia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Cs/>
                <w:sz w:val="18"/>
                <w:szCs w:val="18"/>
              </w:rPr>
            </w:pPr>
            <w:r w:rsidRPr="009C62D8">
              <w:rPr>
                <w:sz w:val="18"/>
                <w:szCs w:val="18"/>
              </w:rPr>
              <w:t>Spring</w:t>
            </w:r>
          </w:p>
        </w:tc>
        <w:tc>
          <w:tcPr>
            <w:tcW w:w="1066" w:type="dxa"/>
            <w:vMerge/>
            <w:tcBorders>
              <w:bottom w:val="double" w:sz="4" w:space="0" w:color="auto"/>
            </w:tcBorders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学位课</w:t>
            </w: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 xml:space="preserve">   </w:t>
            </w:r>
            <w:r w:rsidRPr="009C62D8">
              <w:rPr>
                <w:rFonts w:eastAsiaTheme="minorEastAsia"/>
                <w:b/>
                <w:color w:val="000000"/>
                <w:sz w:val="18"/>
                <w:szCs w:val="18"/>
              </w:rPr>
              <w:t>Degree Courses</w:t>
            </w:r>
          </w:p>
        </w:tc>
        <w:tc>
          <w:tcPr>
            <w:tcW w:w="93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学科</w:t>
            </w:r>
          </w:p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基础课</w:t>
            </w:r>
          </w:p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000000"/>
                <w:sz w:val="18"/>
                <w:szCs w:val="18"/>
              </w:rPr>
              <w:t>Discipline Basic Courses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SYW33001Q</w:t>
            </w:r>
          </w:p>
        </w:tc>
        <w:tc>
          <w:tcPr>
            <w:tcW w:w="1503" w:type="dxa"/>
            <w:tcBorders>
              <w:top w:val="double" w:sz="4" w:space="0" w:color="auto"/>
            </w:tcBorders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土木工程应用数学</w:t>
            </w:r>
          </w:p>
        </w:tc>
        <w:tc>
          <w:tcPr>
            <w:tcW w:w="2104" w:type="dxa"/>
            <w:tcBorders>
              <w:top w:val="double" w:sz="4" w:space="0" w:color="auto"/>
            </w:tcBorders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Applied Mathematics for Civil Engineering</w:t>
            </w:r>
          </w:p>
        </w:tc>
        <w:tc>
          <w:tcPr>
            <w:tcW w:w="729" w:type="dxa"/>
            <w:tcBorders>
              <w:top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36/12</w:t>
            </w:r>
          </w:p>
        </w:tc>
        <w:tc>
          <w:tcPr>
            <w:tcW w:w="877" w:type="dxa"/>
            <w:tcBorders>
              <w:top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SYW33002Q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结构动力学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Structural Dynamics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SYW33003Q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材料分析测试技术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Materials Characterization Techniques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36/12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SYW33006Q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>
              <w:rPr>
                <w:rFonts w:eastAsiaTheme="minorEastAsia"/>
                <w:sz w:val="18"/>
                <w:szCs w:val="18"/>
                <w:highlight w:val="cyan"/>
              </w:rPr>
              <w:t>弹性</w:t>
            </w:r>
            <w:r>
              <w:rPr>
                <w:rFonts w:eastAsiaTheme="minorEastAsia" w:hint="eastAsia"/>
                <w:sz w:val="18"/>
                <w:szCs w:val="18"/>
                <w:highlight w:val="cyan"/>
              </w:rPr>
              <w:t>力学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>
              <w:rPr>
                <w:rFonts w:eastAsiaTheme="minorEastAsia"/>
                <w:sz w:val="18"/>
                <w:szCs w:val="18"/>
                <w:highlight w:val="cyan"/>
              </w:rPr>
              <w:t>Elasticity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SYW33020Q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有限单元法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Finite Element Methods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学科</w:t>
            </w:r>
          </w:p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专业课</w:t>
            </w:r>
          </w:p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000000"/>
                <w:sz w:val="18"/>
                <w:szCs w:val="18"/>
              </w:rPr>
              <w:t>Discipline Specialized Courses</w:t>
            </w: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SYW33004Q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高等混凝土与砌体结构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Advanced Concrete and Masonry Structures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SYW33005Q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土木工程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FRP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符合材料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FRPs in Civil Structures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42/6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共建课</w:t>
            </w: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29F2">
              <w:rPr>
                <w:rFonts w:eastAsiaTheme="minorEastAsia"/>
                <w:sz w:val="18"/>
                <w:szCs w:val="18"/>
              </w:rPr>
              <w:t>SYW33007C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29F2">
              <w:rPr>
                <w:rFonts w:eastAsiaTheme="minorEastAsia"/>
                <w:sz w:val="18"/>
                <w:szCs w:val="18"/>
              </w:rPr>
              <w:t>高等钢结构设计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C29F2">
              <w:rPr>
                <w:rFonts w:eastAsiaTheme="minorEastAsia"/>
                <w:sz w:val="18"/>
                <w:szCs w:val="18"/>
              </w:rPr>
              <w:t>Steel Structures- Advanced Design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42/6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SYW33008C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高等组合结构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Advanced Composite Structures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44/4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SYW33009C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高等岩土工程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Advanced Geotechnical Engineering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SYW33010C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地震工程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Earthquake Engineering</w:t>
            </w:r>
          </w:p>
        </w:tc>
        <w:tc>
          <w:tcPr>
            <w:tcW w:w="729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48</w:t>
            </w:r>
          </w:p>
        </w:tc>
        <w:tc>
          <w:tcPr>
            <w:tcW w:w="87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秋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896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82" w:left="-172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SYW33017C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结构可靠度与风险分析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Structural Reliability &amp; Risk Analysis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选修课</w:t>
            </w:r>
          </w:p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Optional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color w:val="333333"/>
                <w:kern w:val="0"/>
                <w:sz w:val="18"/>
                <w:szCs w:val="18"/>
              </w:rPr>
              <w:t>Courses</w:t>
            </w: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SYW33015C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数学建模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Mathematical Modeling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SYW33016C</w:t>
            </w:r>
          </w:p>
        </w:tc>
        <w:tc>
          <w:tcPr>
            <w:tcW w:w="1503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结构概念与体系</w:t>
            </w:r>
          </w:p>
        </w:tc>
        <w:tc>
          <w:tcPr>
            <w:tcW w:w="2104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Structural Concepts and Systems</w:t>
            </w:r>
          </w:p>
        </w:tc>
        <w:tc>
          <w:tcPr>
            <w:tcW w:w="729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30/2</w:t>
            </w:r>
          </w:p>
        </w:tc>
        <w:tc>
          <w:tcPr>
            <w:tcW w:w="877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color w:val="000000"/>
                <w:sz w:val="18"/>
                <w:szCs w:val="18"/>
                <w:highlight w:val="cyan"/>
              </w:rPr>
              <w:t>2</w:t>
            </w:r>
          </w:p>
        </w:tc>
        <w:tc>
          <w:tcPr>
            <w:tcW w:w="1031" w:type="dxa"/>
            <w:vAlign w:val="center"/>
          </w:tcPr>
          <w:p w:rsidR="0085295F" w:rsidRPr="004C29F2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  <w:highlight w:val="cyan"/>
              </w:rPr>
            </w:pP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秋</w:t>
            </w:r>
            <w:r w:rsidRPr="004C29F2">
              <w:rPr>
                <w:rFonts w:eastAsiaTheme="minorEastAsia"/>
                <w:sz w:val="18"/>
                <w:szCs w:val="18"/>
                <w:highlight w:val="cyan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SYW33018C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材料检测技术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Materials Testing Methods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24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1.5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SYW33019C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科学研究方法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Scientific Research Methodology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9C62D8">
              <w:rPr>
                <w:rFonts w:eastAsiaTheme="minorEastAsia"/>
                <w:color w:val="000000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ind w:leftChars="-51" w:left="-107" w:rightChars="-51" w:right="-107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bCs/>
                <w:sz w:val="18"/>
                <w:szCs w:val="18"/>
              </w:rPr>
              <w:t>必修环节</w:t>
            </w:r>
            <w:r w:rsidRPr="009C62D8">
              <w:rPr>
                <w:rFonts w:eastAsiaTheme="minorEastAsia"/>
                <w:b/>
                <w:sz w:val="18"/>
                <w:szCs w:val="18"/>
              </w:rPr>
              <w:t>Required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9C62D8">
              <w:rPr>
                <w:rFonts w:eastAsiaTheme="minorEastAsia"/>
                <w:b/>
                <w:sz w:val="18"/>
                <w:szCs w:val="18"/>
              </w:rPr>
              <w:t>Parts</w:t>
            </w: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S0933XSJL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学术交流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Academic Communication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S0933KTBG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开题报告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Thesis Proposal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秋</w:t>
            </w:r>
            <w:r w:rsidRPr="009C62D8">
              <w:rPr>
                <w:rFonts w:eastAsiaTheme="minorEastAsia"/>
                <w:sz w:val="18"/>
                <w:szCs w:val="18"/>
              </w:rPr>
              <w:t>Autumn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85295F" w:rsidRPr="009C62D8" w:rsidTr="0085295F">
        <w:trPr>
          <w:cantSplit/>
          <w:trHeight w:val="285"/>
          <w:jc w:val="center"/>
        </w:trPr>
        <w:tc>
          <w:tcPr>
            <w:tcW w:w="1444" w:type="dxa"/>
            <w:gridSpan w:val="2"/>
            <w:vMerge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S0933ZQJC</w:t>
            </w:r>
          </w:p>
        </w:tc>
        <w:tc>
          <w:tcPr>
            <w:tcW w:w="1503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中期检查</w:t>
            </w:r>
          </w:p>
        </w:tc>
        <w:tc>
          <w:tcPr>
            <w:tcW w:w="2104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Interim Inspection</w:t>
            </w:r>
          </w:p>
        </w:tc>
        <w:tc>
          <w:tcPr>
            <w:tcW w:w="729" w:type="dxa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77" w:type="dxa"/>
            <w:vAlign w:val="center"/>
          </w:tcPr>
          <w:p w:rsidR="0085295F" w:rsidRPr="009C62D8" w:rsidRDefault="0085295F" w:rsidP="0085295F">
            <w:pPr>
              <w:widowControl/>
              <w:adjustRightInd w:val="0"/>
              <w:snapToGrid w:val="0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 w:rsidRPr="009C62D8"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1" w:type="dxa"/>
            <w:vAlign w:val="center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春</w:t>
            </w:r>
          </w:p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62D8">
              <w:rPr>
                <w:rFonts w:eastAsiaTheme="minorEastAsia"/>
                <w:sz w:val="18"/>
                <w:szCs w:val="18"/>
              </w:rPr>
              <w:t>Spring</w:t>
            </w:r>
          </w:p>
        </w:tc>
        <w:tc>
          <w:tcPr>
            <w:tcW w:w="1066" w:type="dxa"/>
          </w:tcPr>
          <w:p w:rsidR="0085295F" w:rsidRPr="009C62D8" w:rsidRDefault="0085295F" w:rsidP="0085295F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7D0FA5" w:rsidRPr="00A95E10" w:rsidRDefault="007D0FA5" w:rsidP="007D0FA5">
      <w:pPr>
        <w:adjustRightInd w:val="0"/>
        <w:snapToGrid w:val="0"/>
        <w:spacing w:line="300" w:lineRule="auto"/>
        <w:rPr>
          <w:szCs w:val="21"/>
        </w:rPr>
      </w:pPr>
    </w:p>
    <w:p w:rsidR="007D0FA5" w:rsidRPr="00A95E10" w:rsidRDefault="007D0FA5" w:rsidP="007D0FA5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lastRenderedPageBreak/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土木工程类：学位课不少于</w:t>
      </w:r>
      <w:r w:rsidR="0085295F">
        <w:rPr>
          <w:color w:val="000000"/>
          <w:szCs w:val="21"/>
        </w:rPr>
        <w:t>30</w:t>
      </w:r>
      <w:r w:rsidRPr="00A95E10">
        <w:rPr>
          <w:color w:val="000000"/>
          <w:szCs w:val="21"/>
        </w:rPr>
        <w:t>学分，包括学科基础课</w:t>
      </w:r>
      <w:r w:rsidRPr="00A95E10">
        <w:rPr>
          <w:color w:val="000000"/>
          <w:szCs w:val="21"/>
        </w:rPr>
        <w:t>9</w:t>
      </w:r>
      <w:r w:rsidRPr="00A95E10">
        <w:rPr>
          <w:color w:val="000000"/>
          <w:szCs w:val="21"/>
        </w:rPr>
        <w:t>学分（</w:t>
      </w:r>
      <w:r w:rsidRPr="00A95E10">
        <w:rPr>
          <w:color w:val="000000"/>
          <w:szCs w:val="21"/>
        </w:rPr>
        <w:t>3</w:t>
      </w:r>
      <w:r w:rsidRPr="00A95E10">
        <w:rPr>
          <w:color w:val="000000"/>
          <w:szCs w:val="21"/>
        </w:rPr>
        <w:t>门），学科专业课</w:t>
      </w:r>
      <w:r w:rsidRPr="00A95E10">
        <w:rPr>
          <w:color w:val="000000"/>
          <w:szCs w:val="21"/>
        </w:rPr>
        <w:t>15</w:t>
      </w:r>
      <w:r w:rsidRPr="00A95E10">
        <w:rPr>
          <w:color w:val="000000"/>
          <w:szCs w:val="21"/>
        </w:rPr>
        <w:t>学分（</w:t>
      </w:r>
      <w:r w:rsidRPr="00A95E10">
        <w:rPr>
          <w:color w:val="000000"/>
          <w:szCs w:val="21"/>
        </w:rPr>
        <w:t>5</w:t>
      </w:r>
      <w:r w:rsidRPr="00A95E10">
        <w:rPr>
          <w:color w:val="000000"/>
          <w:szCs w:val="21"/>
        </w:rPr>
        <w:t>门）；专业选修课为</w:t>
      </w:r>
      <w:r w:rsidRPr="00A95E10">
        <w:rPr>
          <w:color w:val="000000"/>
          <w:szCs w:val="21"/>
        </w:rPr>
        <w:t>3</w:t>
      </w:r>
      <w:r w:rsidRPr="00A95E10">
        <w:rPr>
          <w:color w:val="000000"/>
          <w:szCs w:val="21"/>
        </w:rPr>
        <w:t>学分。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b/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Civil Engin</w:t>
      </w:r>
      <w:r>
        <w:rPr>
          <w:b/>
          <w:bCs/>
          <w:color w:val="000000"/>
          <w:szCs w:val="21"/>
        </w:rPr>
        <w:t>eering</w:t>
      </w:r>
      <w:r>
        <w:rPr>
          <w:rFonts w:hint="eastAsia"/>
          <w:b/>
          <w:bCs/>
          <w:color w:val="000000"/>
          <w:szCs w:val="21"/>
        </w:rPr>
        <w:t>：</w:t>
      </w:r>
    </w:p>
    <w:p w:rsidR="007D0FA5" w:rsidRPr="00A95E10" w:rsidRDefault="007D0FA5" w:rsidP="007D0FA5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 xml:space="preserve">Degree courses for more than </w:t>
      </w:r>
      <w:r w:rsidR="0085295F">
        <w:rPr>
          <w:color w:val="000000"/>
          <w:szCs w:val="21"/>
        </w:rPr>
        <w:t>30</w:t>
      </w:r>
      <w:r w:rsidRPr="00A95E10">
        <w:rPr>
          <w:color w:val="000000"/>
          <w:szCs w:val="21"/>
        </w:rPr>
        <w:t xml:space="preserve"> credits, including three discipline basic courses with 9 credits and five discipline specialized courses with 15 credits, and specialized optional courses for 3 credits</w:t>
      </w:r>
    </w:p>
    <w:p w:rsidR="007D0FA5" w:rsidRPr="00A95E10" w:rsidRDefault="007D0FA5" w:rsidP="007D0FA5">
      <w:pPr>
        <w:adjustRightInd w:val="0"/>
        <w:snapToGrid w:val="0"/>
        <w:spacing w:line="300" w:lineRule="auto"/>
        <w:jc w:val="left"/>
        <w:rPr>
          <w:szCs w:val="21"/>
        </w:rPr>
      </w:pPr>
    </w:p>
    <w:p w:rsidR="006D4720" w:rsidRPr="007D0FA5" w:rsidRDefault="006D4720"/>
    <w:sectPr w:rsidR="006D4720" w:rsidRPr="007D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83C" w:rsidRDefault="0048183C" w:rsidP="007D0FA5">
      <w:r>
        <w:separator/>
      </w:r>
    </w:p>
  </w:endnote>
  <w:endnote w:type="continuationSeparator" w:id="0">
    <w:p w:rsidR="0048183C" w:rsidRDefault="0048183C" w:rsidP="007D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83C" w:rsidRDefault="0048183C" w:rsidP="007D0FA5">
      <w:r>
        <w:separator/>
      </w:r>
    </w:p>
  </w:footnote>
  <w:footnote w:type="continuationSeparator" w:id="0">
    <w:p w:rsidR="0048183C" w:rsidRDefault="0048183C" w:rsidP="007D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3E"/>
    <w:rsid w:val="00122AF7"/>
    <w:rsid w:val="003D303E"/>
    <w:rsid w:val="00440A81"/>
    <w:rsid w:val="0048183C"/>
    <w:rsid w:val="004C29F2"/>
    <w:rsid w:val="005D561E"/>
    <w:rsid w:val="00641CCF"/>
    <w:rsid w:val="006D4720"/>
    <w:rsid w:val="007D0FA5"/>
    <w:rsid w:val="0085295F"/>
    <w:rsid w:val="00882D4A"/>
    <w:rsid w:val="00933A40"/>
    <w:rsid w:val="009A793B"/>
    <w:rsid w:val="009C62D8"/>
    <w:rsid w:val="00BA51E3"/>
    <w:rsid w:val="00E02142"/>
    <w:rsid w:val="00E24AF2"/>
    <w:rsid w:val="00ED7E05"/>
    <w:rsid w:val="00F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81D80"/>
  <w15:docId w15:val="{FFB35A73-3E5D-4FB9-B69B-581E500E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F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333</Words>
  <Characters>1903</Characters>
  <Application>Microsoft Office Word</Application>
  <DocSecurity>0</DocSecurity>
  <Lines>15</Lines>
  <Paragraphs>4</Paragraphs>
  <ScaleCrop>false</ScaleCrop>
  <Company>china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 HANG</cp:lastModifiedBy>
  <cp:revision>9</cp:revision>
  <dcterms:created xsi:type="dcterms:W3CDTF">2016-11-04T00:21:00Z</dcterms:created>
  <dcterms:modified xsi:type="dcterms:W3CDTF">2018-06-19T02:45:00Z</dcterms:modified>
</cp:coreProperties>
</file>